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AC1E24" w14:paraId="70B72760" w14:textId="77777777" w:rsidTr="00C67C39">
        <w:tc>
          <w:tcPr>
            <w:tcW w:w="3132" w:type="dxa"/>
            <w:tcBorders>
              <w:top w:val="thickThinLargeGap" w:sz="2" w:space="0" w:color="auto"/>
              <w:left w:val="thickThinLargeGap" w:sz="2" w:space="0" w:color="auto"/>
            </w:tcBorders>
          </w:tcPr>
          <w:p w14:paraId="34BA74EF" w14:textId="77777777" w:rsidR="00327045" w:rsidRPr="00AC1E24" w:rsidRDefault="00327045" w:rsidP="00D32D96">
            <w:pPr>
              <w:bidi w:val="0"/>
              <w:rPr>
                <w:rStyle w:val="Hyperlink"/>
                <w:rFonts w:asciiTheme="majorBidi" w:hAnsiTheme="majorBidi" w:cstheme="majorBidi"/>
                <w:color w:val="auto"/>
                <w:u w:val="none"/>
                <w:rtl/>
              </w:rPr>
            </w:pPr>
            <w:r w:rsidRPr="00AC1E24">
              <w:rPr>
                <w:rStyle w:val="Hyperlink"/>
                <w:rFonts w:asciiTheme="majorBidi" w:hAnsiTheme="majorBidi" w:cstheme="majorBidi"/>
                <w:color w:val="auto"/>
                <w:u w:val="none"/>
              </w:rPr>
              <w:t xml:space="preserve">Approved </w:t>
            </w:r>
            <w:r w:rsidR="007F2A54" w:rsidRPr="00AC1E24">
              <w:rPr>
                <w:rStyle w:val="Hyperlink"/>
                <w:rFonts w:asciiTheme="majorBidi" w:hAnsiTheme="majorBidi" w:cstheme="majorBidi"/>
                <w:color w:val="auto"/>
                <w:u w:val="none"/>
              </w:rPr>
              <w:t>D</w:t>
            </w:r>
            <w:r w:rsidRPr="00AC1E24">
              <w:rPr>
                <w:rStyle w:val="Hyperlink"/>
                <w:rFonts w:asciiTheme="majorBidi" w:hAnsiTheme="majorBidi" w:cstheme="majorBidi"/>
                <w:color w:val="auto"/>
                <w:u w:val="none"/>
              </w:rPr>
              <w:t>ate</w:t>
            </w:r>
            <w:r w:rsidR="00D32D96">
              <w:rPr>
                <w:rStyle w:val="Hyperlink"/>
                <w:rFonts w:asciiTheme="majorBidi" w:hAnsiTheme="majorBidi" w:cstheme="majorBidi"/>
                <w:color w:val="auto"/>
                <w:u w:val="none"/>
              </w:rPr>
              <w:t>:</w:t>
            </w:r>
            <w:r w:rsidRPr="00AC1E24">
              <w:rPr>
                <w:rStyle w:val="Hyperlink"/>
                <w:rFonts w:asciiTheme="majorBidi" w:hAnsiTheme="majorBidi" w:cstheme="majorBidi" w:hint="cs"/>
                <w:color w:val="auto"/>
                <w:u w:val="none"/>
                <w:rtl/>
              </w:rPr>
              <w:t xml:space="preserve"> </w:t>
            </w:r>
          </w:p>
        </w:tc>
        <w:tc>
          <w:tcPr>
            <w:tcW w:w="3531" w:type="dxa"/>
            <w:vMerge w:val="restart"/>
            <w:tcBorders>
              <w:top w:val="thickThinLargeGap" w:sz="2" w:space="0" w:color="auto"/>
            </w:tcBorders>
            <w:vAlign w:val="center"/>
          </w:tcPr>
          <w:p w14:paraId="7024CCA3" w14:textId="77777777" w:rsidR="00327045" w:rsidRPr="00AC1E24" w:rsidRDefault="00327045" w:rsidP="00196522">
            <w:pPr>
              <w:bidi w:val="0"/>
              <w:rPr>
                <w:rFonts w:asciiTheme="majorBidi" w:hAnsiTheme="majorBidi" w:cstheme="majorBidi"/>
                <w:rtl/>
              </w:rPr>
            </w:pPr>
            <w:r w:rsidRPr="00AC1E24">
              <w:rPr>
                <w:rFonts w:asciiTheme="majorBidi" w:hAnsiTheme="majorBidi" w:cstheme="majorBidi"/>
                <w:noProof/>
              </w:rPr>
              <w:drawing>
                <wp:inline distT="0" distB="0" distL="0" distR="0" wp14:anchorId="14EDAC04" wp14:editId="7CECD211">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14:paraId="4ECB84EC" w14:textId="77777777" w:rsidR="00327045" w:rsidRPr="00AC1E24" w:rsidRDefault="00327045" w:rsidP="00196522">
            <w:pPr>
              <w:bidi w:val="0"/>
              <w:rPr>
                <w:rStyle w:val="Hyperlink"/>
                <w:rFonts w:asciiTheme="majorBidi" w:hAnsiTheme="majorBidi" w:cstheme="majorBidi"/>
                <w:color w:val="auto"/>
                <w:u w:val="none"/>
                <w:rtl/>
              </w:rPr>
            </w:pPr>
            <w:r w:rsidRPr="00AC1E24">
              <w:rPr>
                <w:rFonts w:asciiTheme="majorBidi" w:hAnsiTheme="majorBidi" w:cstheme="majorBidi"/>
                <w:lang w:bidi="ar-JO"/>
              </w:rPr>
              <w:t>Philadelphia</w:t>
            </w:r>
            <w:r w:rsidRPr="00AC1E24">
              <w:rPr>
                <w:rFonts w:asciiTheme="majorBidi" w:hAnsiTheme="majorBidi" w:cstheme="majorBidi"/>
                <w:rtl/>
                <w:lang w:bidi="ar-JO"/>
              </w:rPr>
              <w:t xml:space="preserve"> </w:t>
            </w:r>
            <w:r w:rsidRPr="00AC1E24">
              <w:rPr>
                <w:rFonts w:asciiTheme="majorBidi" w:hAnsiTheme="majorBidi" w:cstheme="majorBidi"/>
                <w:lang w:bidi="ar-JO"/>
              </w:rPr>
              <w:t>University</w:t>
            </w:r>
          </w:p>
        </w:tc>
      </w:tr>
      <w:tr w:rsidR="00327045" w:rsidRPr="00AC1E24" w14:paraId="6917EA0B" w14:textId="77777777" w:rsidTr="00C67C39">
        <w:tc>
          <w:tcPr>
            <w:tcW w:w="3132" w:type="dxa"/>
            <w:tcBorders>
              <w:left w:val="thickThinLargeGap" w:sz="2" w:space="0" w:color="auto"/>
            </w:tcBorders>
          </w:tcPr>
          <w:p w14:paraId="3D6E7F51" w14:textId="77777777" w:rsidR="00327045" w:rsidRPr="00AC1E24" w:rsidRDefault="00327045" w:rsidP="00D32D96">
            <w:pPr>
              <w:bidi w:val="0"/>
              <w:rPr>
                <w:rStyle w:val="Hyperlink"/>
                <w:rFonts w:asciiTheme="majorBidi" w:hAnsiTheme="majorBidi" w:cstheme="majorBidi"/>
                <w:color w:val="auto"/>
                <w:u w:val="none"/>
              </w:rPr>
            </w:pPr>
            <w:r w:rsidRPr="00AC1E24">
              <w:rPr>
                <w:rStyle w:val="Hyperlink"/>
                <w:rFonts w:asciiTheme="majorBidi" w:hAnsiTheme="majorBidi" w:cstheme="majorBidi"/>
                <w:color w:val="auto"/>
                <w:u w:val="none"/>
              </w:rPr>
              <w:t>Issue:</w:t>
            </w:r>
            <w:r w:rsidR="00D32D96">
              <w:rPr>
                <w:rStyle w:val="Hyperlink"/>
                <w:rFonts w:asciiTheme="majorBidi" w:hAnsiTheme="majorBidi" w:cstheme="majorBidi"/>
                <w:color w:val="auto"/>
                <w:u w:val="none"/>
              </w:rPr>
              <w:t>1</w:t>
            </w:r>
          </w:p>
        </w:tc>
        <w:tc>
          <w:tcPr>
            <w:tcW w:w="3531" w:type="dxa"/>
            <w:vMerge/>
          </w:tcPr>
          <w:p w14:paraId="5317206A" w14:textId="77777777" w:rsidR="00327045" w:rsidRPr="00AC1E24" w:rsidRDefault="00327045" w:rsidP="00196522">
            <w:pPr>
              <w:bidi w:val="0"/>
              <w:rPr>
                <w:rFonts w:asciiTheme="majorBidi" w:hAnsiTheme="majorBidi" w:cstheme="majorBidi"/>
                <w:rtl/>
              </w:rPr>
            </w:pPr>
          </w:p>
        </w:tc>
        <w:tc>
          <w:tcPr>
            <w:tcW w:w="2977" w:type="dxa"/>
            <w:tcBorders>
              <w:right w:val="thickThinLargeGap" w:sz="2" w:space="0" w:color="auto"/>
            </w:tcBorders>
          </w:tcPr>
          <w:p w14:paraId="3943621E" w14:textId="77777777" w:rsidR="00327045" w:rsidRPr="00AC1E24" w:rsidRDefault="00327045" w:rsidP="00196522">
            <w:pPr>
              <w:bidi w:val="0"/>
              <w:rPr>
                <w:rStyle w:val="Hyperlink"/>
                <w:rFonts w:asciiTheme="majorBidi" w:hAnsiTheme="majorBidi" w:cstheme="majorBidi"/>
                <w:color w:val="auto"/>
                <w:u w:val="none"/>
              </w:rPr>
            </w:pPr>
            <w:r w:rsidRPr="00AC1E24">
              <w:rPr>
                <w:rStyle w:val="Hyperlink"/>
                <w:rFonts w:asciiTheme="majorBidi" w:hAnsiTheme="majorBidi" w:cstheme="majorBidi"/>
                <w:color w:val="auto"/>
                <w:u w:val="none"/>
              </w:rPr>
              <w:t>Faculty</w:t>
            </w:r>
            <w:r w:rsidR="00C67C39" w:rsidRPr="00AC1E24">
              <w:rPr>
                <w:rStyle w:val="Hyperlink"/>
                <w:rFonts w:asciiTheme="majorBidi" w:hAnsiTheme="majorBidi" w:cstheme="majorBidi"/>
                <w:color w:val="auto"/>
                <w:u w:val="none"/>
              </w:rPr>
              <w:t>:</w:t>
            </w:r>
            <w:r w:rsidR="002D6494" w:rsidRPr="00AC1E24">
              <w:rPr>
                <w:rStyle w:val="Hyperlink"/>
                <w:rFonts w:asciiTheme="majorBidi" w:hAnsiTheme="majorBidi" w:cstheme="majorBidi"/>
                <w:color w:val="auto"/>
                <w:u w:val="none"/>
              </w:rPr>
              <w:t xml:space="preserve"> Business</w:t>
            </w:r>
          </w:p>
        </w:tc>
      </w:tr>
      <w:tr w:rsidR="00327045" w:rsidRPr="00AC1E24" w14:paraId="7CC9EF31" w14:textId="77777777" w:rsidTr="00C67C39">
        <w:tc>
          <w:tcPr>
            <w:tcW w:w="3132" w:type="dxa"/>
            <w:tcBorders>
              <w:left w:val="thickThinLargeGap" w:sz="2" w:space="0" w:color="auto"/>
            </w:tcBorders>
            <w:vAlign w:val="center"/>
          </w:tcPr>
          <w:p w14:paraId="557A9D55" w14:textId="77777777" w:rsidR="00327045" w:rsidRPr="00AC1E24" w:rsidRDefault="00327045" w:rsidP="00196522">
            <w:pPr>
              <w:bidi w:val="0"/>
              <w:rPr>
                <w:rStyle w:val="Hyperlink"/>
                <w:rFonts w:asciiTheme="majorBidi" w:hAnsiTheme="majorBidi" w:cstheme="majorBidi"/>
                <w:color w:val="auto"/>
                <w:u w:val="none"/>
                <w:rtl/>
              </w:rPr>
            </w:pPr>
            <w:r w:rsidRPr="00AC1E24">
              <w:rPr>
                <w:rFonts w:asciiTheme="majorBidi" w:hAnsiTheme="majorBidi" w:cstheme="majorBidi"/>
                <w:lang w:bidi="ar-JO"/>
              </w:rPr>
              <w:t xml:space="preserve">Credit </w:t>
            </w:r>
            <w:r w:rsidR="007F2A54" w:rsidRPr="00AC1E24">
              <w:rPr>
                <w:rFonts w:asciiTheme="majorBidi" w:hAnsiTheme="majorBidi" w:cstheme="majorBidi"/>
                <w:lang w:bidi="ar-JO"/>
              </w:rPr>
              <w:t>H</w:t>
            </w:r>
            <w:r w:rsidRPr="00AC1E24">
              <w:rPr>
                <w:rFonts w:asciiTheme="majorBidi" w:hAnsiTheme="majorBidi" w:cstheme="majorBidi"/>
                <w:lang w:bidi="ar-JO"/>
              </w:rPr>
              <w:t>ours</w:t>
            </w:r>
            <w:r w:rsidR="00C67C39" w:rsidRPr="00AC1E24">
              <w:rPr>
                <w:rStyle w:val="Hyperlink"/>
                <w:rFonts w:asciiTheme="majorBidi" w:hAnsiTheme="majorBidi" w:cstheme="majorBidi"/>
                <w:color w:val="auto"/>
                <w:u w:val="none"/>
              </w:rPr>
              <w:t>:</w:t>
            </w:r>
            <w:r w:rsidR="002D6494" w:rsidRPr="00AC1E24">
              <w:rPr>
                <w:rStyle w:val="Hyperlink"/>
                <w:rFonts w:asciiTheme="majorBidi" w:hAnsiTheme="majorBidi" w:cstheme="majorBidi"/>
                <w:color w:val="auto"/>
                <w:u w:val="none"/>
              </w:rPr>
              <w:t xml:space="preserve"> 3 hours</w:t>
            </w:r>
          </w:p>
        </w:tc>
        <w:tc>
          <w:tcPr>
            <w:tcW w:w="3531" w:type="dxa"/>
            <w:vMerge/>
          </w:tcPr>
          <w:p w14:paraId="5BF2B0F3" w14:textId="77777777" w:rsidR="00327045" w:rsidRPr="00AC1E24" w:rsidRDefault="00327045" w:rsidP="00196522">
            <w:pPr>
              <w:bidi w:val="0"/>
              <w:rPr>
                <w:rFonts w:asciiTheme="majorBidi" w:hAnsiTheme="majorBidi" w:cstheme="majorBidi"/>
                <w:rtl/>
              </w:rPr>
            </w:pPr>
          </w:p>
        </w:tc>
        <w:tc>
          <w:tcPr>
            <w:tcW w:w="2977" w:type="dxa"/>
            <w:tcBorders>
              <w:right w:val="thickThinLargeGap" w:sz="2" w:space="0" w:color="auto"/>
            </w:tcBorders>
            <w:vAlign w:val="center"/>
          </w:tcPr>
          <w:p w14:paraId="087B49C6" w14:textId="77777777" w:rsidR="00327045" w:rsidRPr="00AC1E24" w:rsidRDefault="00327045" w:rsidP="00196522">
            <w:pPr>
              <w:bidi w:val="0"/>
              <w:rPr>
                <w:rStyle w:val="Hyperlink"/>
                <w:rFonts w:asciiTheme="majorBidi" w:hAnsiTheme="majorBidi" w:cstheme="majorBidi"/>
                <w:color w:val="auto"/>
                <w:u w:val="none"/>
                <w:rtl/>
              </w:rPr>
            </w:pPr>
            <w:r w:rsidRPr="00AC1E24">
              <w:rPr>
                <w:rFonts w:asciiTheme="majorBidi" w:hAnsiTheme="majorBidi" w:cstheme="majorBidi"/>
                <w:lang w:bidi="ar-JO"/>
              </w:rPr>
              <w:t>Department</w:t>
            </w:r>
            <w:r w:rsidR="00C67C39" w:rsidRPr="00AC1E24">
              <w:rPr>
                <w:rStyle w:val="Hyperlink"/>
                <w:rFonts w:asciiTheme="majorBidi" w:hAnsiTheme="majorBidi" w:cstheme="majorBidi"/>
                <w:color w:val="auto"/>
                <w:u w:val="none"/>
              </w:rPr>
              <w:t>:</w:t>
            </w:r>
            <w:r w:rsidR="002D6494" w:rsidRPr="00AC1E24">
              <w:rPr>
                <w:rStyle w:val="Hyperlink"/>
                <w:rFonts w:asciiTheme="majorBidi" w:hAnsiTheme="majorBidi" w:cstheme="majorBidi"/>
                <w:color w:val="auto"/>
                <w:u w:val="none"/>
              </w:rPr>
              <w:t xml:space="preserve"> Accounting</w:t>
            </w:r>
          </w:p>
        </w:tc>
      </w:tr>
      <w:tr w:rsidR="00327045" w:rsidRPr="00AC1E24" w14:paraId="7786C4BD" w14:textId="77777777" w:rsidTr="00C67C39">
        <w:tc>
          <w:tcPr>
            <w:tcW w:w="3132" w:type="dxa"/>
            <w:tcBorders>
              <w:left w:val="thickThinLargeGap" w:sz="2" w:space="0" w:color="auto"/>
              <w:bottom w:val="thickThinLargeGap" w:sz="2" w:space="0" w:color="auto"/>
            </w:tcBorders>
            <w:vAlign w:val="center"/>
          </w:tcPr>
          <w:p w14:paraId="69EA28D4" w14:textId="77777777" w:rsidR="00327045" w:rsidRPr="00AC1E24" w:rsidRDefault="00327045" w:rsidP="00196522">
            <w:pPr>
              <w:bidi w:val="0"/>
              <w:rPr>
                <w:rStyle w:val="Hyperlink"/>
                <w:rFonts w:asciiTheme="majorBidi" w:hAnsiTheme="majorBidi" w:cstheme="majorBidi"/>
                <w:color w:val="auto"/>
                <w:u w:val="none"/>
                <w:lang w:bidi="ar-JO"/>
              </w:rPr>
            </w:pPr>
            <w:r w:rsidRPr="00AC1E24">
              <w:rPr>
                <w:rStyle w:val="Hyperlink"/>
                <w:rFonts w:asciiTheme="majorBidi" w:hAnsiTheme="majorBidi" w:cstheme="majorBidi"/>
                <w:color w:val="auto"/>
                <w:u w:val="none"/>
                <w:lang w:bidi="ar-JO"/>
              </w:rPr>
              <w:t>Bachler</w:t>
            </w:r>
            <w:r w:rsidR="00E94E77">
              <w:rPr>
                <w:rStyle w:val="Hyperlink"/>
                <w:rFonts w:asciiTheme="majorBidi" w:hAnsiTheme="majorBidi" w:cstheme="majorBidi"/>
                <w:color w:val="auto"/>
                <w:u w:val="none"/>
                <w:lang w:bidi="ar-JO"/>
              </w:rPr>
              <w:t>: Accounting</w:t>
            </w:r>
          </w:p>
        </w:tc>
        <w:tc>
          <w:tcPr>
            <w:tcW w:w="3531" w:type="dxa"/>
            <w:tcBorders>
              <w:bottom w:val="thickThinLargeGap" w:sz="2" w:space="0" w:color="auto"/>
            </w:tcBorders>
            <w:shd w:val="clear" w:color="auto" w:fill="D9D9D9" w:themeFill="background1" w:themeFillShade="D9"/>
            <w:vAlign w:val="center"/>
          </w:tcPr>
          <w:p w14:paraId="572D3AC9" w14:textId="77777777" w:rsidR="00327045" w:rsidRPr="00AC1E24" w:rsidRDefault="00327045" w:rsidP="00196522">
            <w:pPr>
              <w:bidi w:val="0"/>
              <w:jc w:val="center"/>
              <w:rPr>
                <w:rFonts w:asciiTheme="majorBidi" w:hAnsiTheme="majorBidi" w:cstheme="majorBidi"/>
                <w:rtl/>
              </w:rPr>
            </w:pPr>
            <w:r w:rsidRPr="00AC1E24">
              <w:rPr>
                <w:rFonts w:asciiTheme="majorBidi" w:hAnsiTheme="majorBidi" w:cstheme="majorBidi"/>
                <w:lang w:bidi="ar-JO"/>
              </w:rPr>
              <w:t xml:space="preserve">Course </w:t>
            </w:r>
            <w:r w:rsidR="00C67C39" w:rsidRPr="00AC1E24">
              <w:rPr>
                <w:rFonts w:asciiTheme="majorBidi" w:hAnsiTheme="majorBidi" w:cstheme="majorBidi"/>
                <w:lang w:bidi="ar-JO"/>
              </w:rPr>
              <w:t>S</w:t>
            </w:r>
            <w:r w:rsidRPr="00AC1E24">
              <w:rPr>
                <w:rFonts w:asciiTheme="majorBidi" w:hAnsiTheme="majorBidi" w:cstheme="majorBidi"/>
                <w:lang w:bidi="ar-JO"/>
              </w:rPr>
              <w:t>yllabus</w:t>
            </w:r>
          </w:p>
        </w:tc>
        <w:tc>
          <w:tcPr>
            <w:tcW w:w="2977" w:type="dxa"/>
            <w:tcBorders>
              <w:bottom w:val="thickThinLargeGap" w:sz="2" w:space="0" w:color="auto"/>
              <w:right w:val="thickThinLargeGap" w:sz="2" w:space="0" w:color="auto"/>
            </w:tcBorders>
            <w:vAlign w:val="center"/>
          </w:tcPr>
          <w:p w14:paraId="7D350ED4" w14:textId="6FB1DAC4" w:rsidR="00327045" w:rsidRPr="00AC1E24" w:rsidRDefault="00327045" w:rsidP="00AC2166">
            <w:pPr>
              <w:bidi w:val="0"/>
              <w:rPr>
                <w:rStyle w:val="Hyperlink"/>
                <w:rFonts w:asciiTheme="majorBidi" w:hAnsiTheme="majorBidi" w:cstheme="majorBidi"/>
                <w:color w:val="auto"/>
                <w:u w:val="none"/>
                <w:lang w:bidi="ar-JO"/>
              </w:rPr>
            </w:pPr>
            <w:r w:rsidRPr="00AC1E24">
              <w:rPr>
                <w:rFonts w:asciiTheme="majorBidi" w:hAnsiTheme="majorBidi" w:cstheme="majorBidi"/>
                <w:lang w:bidi="ar-JO"/>
              </w:rPr>
              <w:t xml:space="preserve">Academic </w:t>
            </w:r>
            <w:r w:rsidR="00BB56FF" w:rsidRPr="00AC1E24">
              <w:rPr>
                <w:rFonts w:asciiTheme="majorBidi" w:hAnsiTheme="majorBidi" w:cstheme="majorBidi"/>
                <w:lang w:bidi="ar-JO"/>
              </w:rPr>
              <w:t>Y</w:t>
            </w:r>
            <w:r w:rsidRPr="00AC1E24">
              <w:rPr>
                <w:rFonts w:asciiTheme="majorBidi" w:hAnsiTheme="majorBidi" w:cstheme="majorBidi"/>
                <w:lang w:bidi="ar-JO"/>
              </w:rPr>
              <w:t>ear</w:t>
            </w:r>
            <w:r w:rsidR="00C67C39" w:rsidRPr="00AC1E24">
              <w:rPr>
                <w:rFonts w:asciiTheme="majorBidi" w:hAnsiTheme="majorBidi" w:cstheme="majorBidi"/>
                <w:lang w:bidi="ar-JO"/>
              </w:rPr>
              <w:t>:</w:t>
            </w:r>
            <w:r w:rsidR="002D6494" w:rsidRPr="00AC1E24">
              <w:rPr>
                <w:rStyle w:val="Hyperlink"/>
                <w:rFonts w:asciiTheme="majorBidi" w:hAnsiTheme="majorBidi" w:cstheme="majorBidi"/>
                <w:color w:val="auto"/>
                <w:u w:val="none"/>
                <w:lang w:bidi="ar-JO"/>
              </w:rPr>
              <w:t>202</w:t>
            </w:r>
            <w:r w:rsidR="00AC2166">
              <w:rPr>
                <w:rStyle w:val="Hyperlink"/>
                <w:rFonts w:asciiTheme="majorBidi" w:hAnsiTheme="majorBidi" w:cstheme="majorBidi"/>
                <w:color w:val="auto"/>
                <w:u w:val="none"/>
                <w:lang w:bidi="ar-JO"/>
              </w:rPr>
              <w:t>5</w:t>
            </w:r>
            <w:r w:rsidR="002D6494" w:rsidRPr="00AC1E24">
              <w:rPr>
                <w:rStyle w:val="Hyperlink"/>
                <w:rFonts w:asciiTheme="majorBidi" w:hAnsiTheme="majorBidi" w:cstheme="majorBidi"/>
                <w:color w:val="auto"/>
                <w:u w:val="none"/>
                <w:lang w:bidi="ar-JO"/>
              </w:rPr>
              <w:t>-202</w:t>
            </w:r>
            <w:r w:rsidR="00AC2166">
              <w:rPr>
                <w:rStyle w:val="Hyperlink"/>
                <w:rFonts w:asciiTheme="majorBidi" w:hAnsiTheme="majorBidi" w:cstheme="majorBidi"/>
                <w:color w:val="auto"/>
                <w:u w:val="none"/>
                <w:lang w:bidi="ar-JO"/>
              </w:rPr>
              <w:t>6</w:t>
            </w:r>
          </w:p>
        </w:tc>
      </w:tr>
    </w:tbl>
    <w:p w14:paraId="08366BE4" w14:textId="77777777" w:rsidR="00BD28BF" w:rsidRPr="00AC1E24" w:rsidRDefault="00BD28BF" w:rsidP="00196522">
      <w:pPr>
        <w:bidi w:val="0"/>
        <w:rPr>
          <w:rtl/>
          <w:lang w:bidi="ar-JO"/>
        </w:rPr>
      </w:pPr>
    </w:p>
    <w:p w14:paraId="2AD5CC97" w14:textId="77777777" w:rsidR="009F5128" w:rsidRPr="00E26BE4" w:rsidRDefault="00327045" w:rsidP="00E26BE4">
      <w:pPr>
        <w:bidi w:val="0"/>
        <w:spacing w:after="0" w:line="360" w:lineRule="auto"/>
        <w:jc w:val="center"/>
        <w:rPr>
          <w:rFonts w:asciiTheme="majorBidi" w:hAnsiTheme="majorBidi" w:cstheme="majorBidi"/>
          <w:b/>
          <w:bCs/>
          <w:rtl/>
        </w:rPr>
      </w:pPr>
      <w:r w:rsidRPr="00E26BE4">
        <w:rPr>
          <w:rFonts w:asciiTheme="majorBidi" w:hAnsiTheme="majorBidi" w:cstheme="majorBidi"/>
          <w:b/>
          <w:bCs/>
        </w:rPr>
        <w:t xml:space="preserve">Course </w:t>
      </w:r>
      <w:r w:rsidR="00C67C39" w:rsidRPr="00E26BE4">
        <w:rPr>
          <w:rFonts w:asciiTheme="majorBidi" w:hAnsiTheme="majorBidi" w:cstheme="majorBidi"/>
          <w:b/>
          <w:bCs/>
        </w:rPr>
        <w:t>I</w:t>
      </w:r>
      <w:r w:rsidRPr="00E26BE4">
        <w:rPr>
          <w:rFonts w:asciiTheme="majorBidi" w:hAnsiTheme="majorBidi" w:cstheme="majorBidi"/>
          <w:b/>
          <w:bCs/>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76"/>
        <w:gridCol w:w="527"/>
        <w:gridCol w:w="975"/>
        <w:gridCol w:w="4846"/>
        <w:gridCol w:w="1604"/>
      </w:tblGrid>
      <w:tr w:rsidR="00126BA2" w:rsidRPr="00AC1E24" w14:paraId="00E9DCA8" w14:textId="77777777" w:rsidTr="00715CC2">
        <w:tc>
          <w:tcPr>
            <w:tcW w:w="1903" w:type="dxa"/>
            <w:gridSpan w:val="2"/>
            <w:shd w:val="clear" w:color="auto" w:fill="D9D9D9" w:themeFill="background1" w:themeFillShade="D9"/>
            <w:vAlign w:val="center"/>
          </w:tcPr>
          <w:p w14:paraId="671690A0" w14:textId="77777777" w:rsidR="00126BA2" w:rsidRPr="009367C1" w:rsidRDefault="00126BA2" w:rsidP="00196522">
            <w:pPr>
              <w:bidi w:val="0"/>
              <w:rPr>
                <w:rFonts w:asciiTheme="majorBidi" w:hAnsiTheme="majorBidi" w:cstheme="majorBidi"/>
                <w:b/>
                <w:bCs/>
                <w:rtl/>
                <w:lang w:bidi="ar-JO"/>
              </w:rPr>
            </w:pPr>
            <w:bookmarkStart w:id="0" w:name="_Hlk59275911"/>
            <w:r w:rsidRPr="009367C1">
              <w:rPr>
                <w:rFonts w:asciiTheme="majorBidi" w:hAnsiTheme="majorBidi" w:cstheme="majorBidi"/>
                <w:b/>
                <w:bCs/>
                <w:lang w:bidi="ar-JO"/>
              </w:rPr>
              <w:t xml:space="preserve">Prerequisite </w:t>
            </w:r>
          </w:p>
        </w:tc>
        <w:tc>
          <w:tcPr>
            <w:tcW w:w="5821" w:type="dxa"/>
            <w:gridSpan w:val="2"/>
            <w:shd w:val="clear" w:color="auto" w:fill="D9D9D9" w:themeFill="background1" w:themeFillShade="D9"/>
            <w:vAlign w:val="center"/>
          </w:tcPr>
          <w:p w14:paraId="67B726CF" w14:textId="77777777" w:rsidR="00126BA2" w:rsidRPr="009367C1" w:rsidRDefault="00126BA2" w:rsidP="00196522">
            <w:pPr>
              <w:bidi w:val="0"/>
              <w:jc w:val="center"/>
              <w:rPr>
                <w:rFonts w:asciiTheme="majorBidi" w:hAnsiTheme="majorBidi" w:cstheme="majorBidi"/>
                <w:b/>
                <w:bCs/>
                <w:rtl/>
                <w:lang w:bidi="ar-JO"/>
              </w:rPr>
            </w:pPr>
            <w:r w:rsidRPr="009367C1">
              <w:rPr>
                <w:rFonts w:asciiTheme="majorBidi" w:hAnsiTheme="majorBidi" w:cstheme="majorBidi"/>
                <w:b/>
                <w:bCs/>
                <w:lang w:bidi="ar-JO"/>
              </w:rPr>
              <w:t xml:space="preserve">Course </w:t>
            </w:r>
            <w:r w:rsidR="00194281" w:rsidRPr="009367C1">
              <w:rPr>
                <w:rFonts w:asciiTheme="majorBidi" w:hAnsiTheme="majorBidi" w:cstheme="majorBidi"/>
                <w:b/>
                <w:bCs/>
                <w:lang w:bidi="ar-JO"/>
              </w:rPr>
              <w:t>T</w:t>
            </w:r>
            <w:r w:rsidRPr="009367C1">
              <w:rPr>
                <w:rFonts w:asciiTheme="majorBidi" w:hAnsiTheme="majorBidi" w:cstheme="majorBidi"/>
                <w:b/>
                <w:bCs/>
                <w:lang w:bidi="ar-JO"/>
              </w:rPr>
              <w:t>itle</w:t>
            </w:r>
          </w:p>
        </w:tc>
        <w:tc>
          <w:tcPr>
            <w:tcW w:w="1604" w:type="dxa"/>
            <w:shd w:val="clear" w:color="auto" w:fill="D9D9D9" w:themeFill="background1" w:themeFillShade="D9"/>
            <w:vAlign w:val="center"/>
          </w:tcPr>
          <w:p w14:paraId="7858C77C" w14:textId="77777777" w:rsidR="00126BA2" w:rsidRPr="009367C1" w:rsidRDefault="00126BA2" w:rsidP="00196522">
            <w:pPr>
              <w:bidi w:val="0"/>
              <w:rPr>
                <w:rFonts w:asciiTheme="majorBidi" w:hAnsiTheme="majorBidi" w:cstheme="majorBidi"/>
                <w:b/>
                <w:bCs/>
                <w:color w:val="FF0000"/>
                <w:rtl/>
                <w:lang w:bidi="ar-JO"/>
              </w:rPr>
            </w:pPr>
            <w:r w:rsidRPr="009367C1">
              <w:rPr>
                <w:rFonts w:asciiTheme="majorBidi" w:hAnsiTheme="majorBidi" w:cstheme="majorBidi"/>
                <w:b/>
                <w:bCs/>
                <w:lang w:bidi="ar-JO"/>
              </w:rPr>
              <w:t>Course</w:t>
            </w:r>
            <w:r w:rsidR="00194281" w:rsidRPr="009367C1">
              <w:rPr>
                <w:rFonts w:asciiTheme="majorBidi" w:hAnsiTheme="majorBidi" w:cstheme="majorBidi"/>
                <w:b/>
                <w:bCs/>
                <w:lang w:bidi="ar-JO"/>
              </w:rPr>
              <w:t xml:space="preserve"> No.</w:t>
            </w:r>
            <w:r w:rsidR="00C67C39" w:rsidRPr="009367C1">
              <w:rPr>
                <w:rFonts w:asciiTheme="majorBidi" w:hAnsiTheme="majorBidi" w:cstheme="majorBidi" w:hint="cs"/>
                <w:b/>
                <w:bCs/>
                <w:rtl/>
                <w:lang w:bidi="ar-JO"/>
              </w:rPr>
              <w:t xml:space="preserve">   </w:t>
            </w:r>
          </w:p>
        </w:tc>
      </w:tr>
      <w:tr w:rsidR="00126BA2" w:rsidRPr="00AC1E24" w14:paraId="675B4D96" w14:textId="77777777" w:rsidTr="00715CC2">
        <w:tc>
          <w:tcPr>
            <w:tcW w:w="1903" w:type="dxa"/>
            <w:gridSpan w:val="2"/>
            <w:shd w:val="clear" w:color="auto" w:fill="auto"/>
            <w:vAlign w:val="center"/>
          </w:tcPr>
          <w:p w14:paraId="26C2CF35" w14:textId="77777777" w:rsidR="00126BA2" w:rsidRPr="009367C1" w:rsidRDefault="00CF7A38" w:rsidP="00196522">
            <w:pPr>
              <w:bidi w:val="0"/>
              <w:rPr>
                <w:rFonts w:asciiTheme="majorBidi" w:hAnsiTheme="majorBidi" w:cstheme="majorBidi"/>
                <w:b/>
                <w:bCs/>
                <w:lang w:bidi="ar-JO"/>
              </w:rPr>
            </w:pPr>
            <w:r>
              <w:rPr>
                <w:rFonts w:asciiTheme="majorBidi" w:hAnsiTheme="majorBidi" w:cstheme="majorBidi"/>
                <w:b/>
                <w:bCs/>
                <w:lang w:bidi="ar-JO"/>
              </w:rPr>
              <w:t>0311</w:t>
            </w:r>
            <w:r w:rsidR="00880924" w:rsidRPr="00880924">
              <w:rPr>
                <w:rFonts w:asciiTheme="majorBidi" w:hAnsiTheme="majorBidi" w:cstheme="majorBidi"/>
                <w:b/>
                <w:bCs/>
                <w:lang w:bidi="ar-JO"/>
              </w:rPr>
              <w:t>10</w:t>
            </w:r>
            <w:r>
              <w:rPr>
                <w:rFonts w:asciiTheme="majorBidi" w:hAnsiTheme="majorBidi" w:cstheme="majorBidi"/>
                <w:b/>
                <w:bCs/>
                <w:lang w:bidi="ar-JO"/>
              </w:rPr>
              <w:t>0</w:t>
            </w:r>
          </w:p>
        </w:tc>
        <w:tc>
          <w:tcPr>
            <w:tcW w:w="5821" w:type="dxa"/>
            <w:gridSpan w:val="2"/>
            <w:shd w:val="clear" w:color="auto" w:fill="auto"/>
            <w:vAlign w:val="center"/>
          </w:tcPr>
          <w:p w14:paraId="1A93E43F" w14:textId="77777777" w:rsidR="00126BA2" w:rsidRPr="009367C1" w:rsidRDefault="00CC60BB" w:rsidP="00196522">
            <w:pPr>
              <w:bidi w:val="0"/>
              <w:jc w:val="center"/>
              <w:rPr>
                <w:rFonts w:asciiTheme="majorBidi" w:hAnsiTheme="majorBidi" w:cstheme="majorBidi"/>
                <w:b/>
                <w:bCs/>
                <w:lang w:bidi="ar-JO"/>
              </w:rPr>
            </w:pPr>
            <w:r w:rsidRPr="009367C1">
              <w:rPr>
                <w:rFonts w:asciiTheme="majorBidi" w:hAnsiTheme="majorBidi" w:cstheme="majorBidi"/>
                <w:b/>
                <w:bCs/>
                <w:lang w:bidi="ar-JO"/>
              </w:rPr>
              <w:t>Islamic Accounting</w:t>
            </w:r>
          </w:p>
        </w:tc>
        <w:tc>
          <w:tcPr>
            <w:tcW w:w="1604" w:type="dxa"/>
            <w:shd w:val="clear" w:color="auto" w:fill="auto"/>
            <w:vAlign w:val="center"/>
          </w:tcPr>
          <w:p w14:paraId="36A80883" w14:textId="77777777" w:rsidR="00126BA2" w:rsidRPr="009367C1" w:rsidRDefault="00880924" w:rsidP="00196522">
            <w:pPr>
              <w:bidi w:val="0"/>
              <w:rPr>
                <w:rFonts w:asciiTheme="majorBidi" w:hAnsiTheme="majorBidi" w:cstheme="majorBidi"/>
                <w:b/>
                <w:bCs/>
                <w:rtl/>
                <w:lang w:bidi="ar-JO"/>
              </w:rPr>
            </w:pPr>
            <w:r>
              <w:rPr>
                <w:rFonts w:asciiTheme="majorBidi" w:hAnsiTheme="majorBidi" w:cstheme="majorBidi"/>
                <w:b/>
                <w:bCs/>
                <w:lang w:bidi="ar-JO"/>
              </w:rPr>
              <w:t>0311445</w:t>
            </w:r>
          </w:p>
        </w:tc>
      </w:tr>
      <w:bookmarkEnd w:id="0"/>
      <w:tr w:rsidR="00545CBE" w:rsidRPr="00AC1E24" w14:paraId="7132A98A" w14:textId="77777777" w:rsidTr="00715CC2">
        <w:tc>
          <w:tcPr>
            <w:tcW w:w="1376" w:type="dxa"/>
            <w:shd w:val="clear" w:color="auto" w:fill="D9D9D9" w:themeFill="background1" w:themeFillShade="D9"/>
            <w:vAlign w:val="center"/>
          </w:tcPr>
          <w:p w14:paraId="34BC5A5F" w14:textId="77777777" w:rsidR="00545CBE" w:rsidRPr="009367C1" w:rsidRDefault="00545CBE" w:rsidP="00196522">
            <w:pPr>
              <w:bidi w:val="0"/>
              <w:rPr>
                <w:rFonts w:asciiTheme="majorBidi" w:hAnsiTheme="majorBidi" w:cstheme="majorBidi"/>
                <w:b/>
                <w:bCs/>
                <w:rtl/>
                <w:lang w:bidi="ar-JO"/>
              </w:rPr>
            </w:pPr>
            <w:r w:rsidRPr="009367C1">
              <w:rPr>
                <w:rFonts w:asciiTheme="majorBidi" w:hAnsiTheme="majorBidi" w:cstheme="majorBidi"/>
                <w:b/>
                <w:bCs/>
                <w:lang w:bidi="ar-JO"/>
              </w:rPr>
              <w:t xml:space="preserve">Room </w:t>
            </w:r>
            <w:r w:rsidR="00194281" w:rsidRPr="009367C1">
              <w:rPr>
                <w:rFonts w:asciiTheme="majorBidi" w:hAnsiTheme="majorBidi" w:cstheme="majorBidi"/>
                <w:b/>
                <w:bCs/>
                <w:lang w:bidi="ar-JO"/>
              </w:rPr>
              <w:t>No.</w:t>
            </w:r>
          </w:p>
        </w:tc>
        <w:tc>
          <w:tcPr>
            <w:tcW w:w="1502" w:type="dxa"/>
            <w:gridSpan w:val="2"/>
            <w:shd w:val="clear" w:color="auto" w:fill="D9D9D9" w:themeFill="background1" w:themeFillShade="D9"/>
            <w:vAlign w:val="center"/>
          </w:tcPr>
          <w:p w14:paraId="38E3B10C" w14:textId="77777777" w:rsidR="00545CBE" w:rsidRPr="009367C1" w:rsidRDefault="00545CBE" w:rsidP="00196522">
            <w:pPr>
              <w:bidi w:val="0"/>
              <w:rPr>
                <w:rFonts w:asciiTheme="majorBidi" w:hAnsiTheme="majorBidi" w:cstheme="majorBidi"/>
                <w:b/>
                <w:bCs/>
                <w:rtl/>
                <w:lang w:bidi="ar-JO"/>
              </w:rPr>
            </w:pPr>
            <w:r w:rsidRPr="009367C1">
              <w:rPr>
                <w:rFonts w:asciiTheme="majorBidi" w:hAnsiTheme="majorBidi" w:cstheme="majorBidi"/>
                <w:b/>
                <w:bCs/>
                <w:lang w:bidi="ar-JO"/>
              </w:rPr>
              <w:t xml:space="preserve">Class </w:t>
            </w:r>
            <w:r w:rsidR="00194281" w:rsidRPr="009367C1">
              <w:rPr>
                <w:rFonts w:asciiTheme="majorBidi" w:hAnsiTheme="majorBidi" w:cstheme="majorBidi"/>
                <w:b/>
                <w:bCs/>
                <w:lang w:bidi="ar-JO"/>
              </w:rPr>
              <w:t>T</w:t>
            </w:r>
            <w:r w:rsidRPr="009367C1">
              <w:rPr>
                <w:rFonts w:asciiTheme="majorBidi" w:hAnsiTheme="majorBidi" w:cstheme="majorBidi"/>
                <w:b/>
                <w:bCs/>
                <w:lang w:bidi="ar-JO"/>
              </w:rPr>
              <w:t>ime</w:t>
            </w:r>
          </w:p>
        </w:tc>
        <w:tc>
          <w:tcPr>
            <w:tcW w:w="6450" w:type="dxa"/>
            <w:gridSpan w:val="2"/>
            <w:shd w:val="clear" w:color="auto" w:fill="D9D9D9" w:themeFill="background1" w:themeFillShade="D9"/>
            <w:vAlign w:val="center"/>
          </w:tcPr>
          <w:p w14:paraId="120BFE97" w14:textId="77777777" w:rsidR="00545CBE" w:rsidRPr="009367C1" w:rsidRDefault="00545CBE" w:rsidP="00196522">
            <w:pPr>
              <w:bidi w:val="0"/>
              <w:jc w:val="center"/>
              <w:rPr>
                <w:rFonts w:asciiTheme="majorBidi" w:hAnsiTheme="majorBidi" w:cstheme="majorBidi"/>
                <w:b/>
                <w:bCs/>
                <w:rtl/>
                <w:lang w:bidi="ar-JO"/>
              </w:rPr>
            </w:pPr>
            <w:r w:rsidRPr="009367C1">
              <w:rPr>
                <w:rFonts w:asciiTheme="majorBidi" w:hAnsiTheme="majorBidi" w:cstheme="majorBidi"/>
                <w:b/>
                <w:bCs/>
                <w:lang w:bidi="ar-JO"/>
              </w:rPr>
              <w:t xml:space="preserve">Course </w:t>
            </w:r>
            <w:r w:rsidR="00194281" w:rsidRPr="009367C1">
              <w:rPr>
                <w:rFonts w:asciiTheme="majorBidi" w:hAnsiTheme="majorBidi" w:cstheme="majorBidi"/>
                <w:b/>
                <w:bCs/>
                <w:lang w:bidi="ar-JO"/>
              </w:rPr>
              <w:t>T</w:t>
            </w:r>
            <w:r w:rsidRPr="009367C1">
              <w:rPr>
                <w:rFonts w:asciiTheme="majorBidi" w:hAnsiTheme="majorBidi" w:cstheme="majorBidi"/>
                <w:b/>
                <w:bCs/>
                <w:lang w:bidi="ar-JO"/>
              </w:rPr>
              <w:t>ype</w:t>
            </w:r>
          </w:p>
        </w:tc>
      </w:tr>
      <w:tr w:rsidR="00715CC2" w:rsidRPr="00AC1E24" w14:paraId="61676145" w14:textId="77777777" w:rsidTr="00715CC2">
        <w:tc>
          <w:tcPr>
            <w:tcW w:w="1376" w:type="dxa"/>
          </w:tcPr>
          <w:p w14:paraId="3F9F064C" w14:textId="77777777" w:rsidR="00715CC2" w:rsidRPr="009367C1" w:rsidRDefault="00715CC2" w:rsidP="00715CC2">
            <w:pPr>
              <w:bidi w:val="0"/>
              <w:rPr>
                <w:rFonts w:asciiTheme="majorBidi" w:hAnsiTheme="majorBidi" w:cstheme="majorBidi"/>
                <w:b/>
                <w:bCs/>
                <w:noProof/>
                <w:rtl/>
                <w:lang w:bidi="ar-JO"/>
              </w:rPr>
            </w:pPr>
            <w:r w:rsidRPr="009367C1">
              <w:rPr>
                <w:rFonts w:asciiTheme="majorBidi" w:hAnsiTheme="majorBidi" w:cstheme="majorBidi"/>
                <w:b/>
                <w:bCs/>
                <w:noProof/>
                <w:rtl/>
              </w:rPr>
              <mc:AlternateContent>
                <mc:Choice Requires="wps">
                  <w:drawing>
                    <wp:anchor distT="0" distB="0" distL="114300" distR="114300" simplePos="0" relativeHeight="251741184" behindDoc="0" locked="0" layoutInCell="1" allowOverlap="1" wp14:anchorId="2443D45B" wp14:editId="59367C67">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747D6A" id="Rectangle 18" o:spid="_x0000_s1026" style="position:absolute;margin-left:283.35pt;margin-top:1.2pt;width:9pt;height: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E66X43kCAABFBQAA&#10;DgAAAAAAAAAAAAAAAAAuAgAAZHJzL2Uyb0RvYy54bWxQSwECLQAUAAYACAAAACEAcldo9t8AAAAI&#10;AQAADwAAAAAAAAAAAAAAAADTBAAAZHJzL2Rvd25yZXYueG1sUEsFBgAAAAAEAAQA8wAAAN8FAAAA&#10;AA==&#10;" filled="f" strokecolor="#1f3763 [1604]" strokeweight="1pt"/>
                  </w:pict>
                </mc:Fallback>
              </mc:AlternateContent>
            </w:r>
            <w:r w:rsidRPr="009367C1">
              <w:rPr>
                <w:rFonts w:asciiTheme="majorBidi" w:hAnsiTheme="majorBidi" w:cstheme="majorBidi"/>
                <w:b/>
                <w:bCs/>
                <w:noProof/>
                <w:lang w:bidi="ar-JO"/>
              </w:rPr>
              <w:t>31321</w:t>
            </w:r>
          </w:p>
        </w:tc>
        <w:tc>
          <w:tcPr>
            <w:tcW w:w="1502" w:type="dxa"/>
            <w:gridSpan w:val="2"/>
          </w:tcPr>
          <w:p w14:paraId="52C1727E" w14:textId="4CF40331" w:rsidR="00715CC2" w:rsidRDefault="00AC2166" w:rsidP="00715CC2">
            <w:pPr>
              <w:bidi w:val="0"/>
              <w:rPr>
                <w:rFonts w:asciiTheme="majorBidi" w:hAnsiTheme="majorBidi" w:cstheme="majorBidi"/>
                <w:noProof/>
                <w:lang w:bidi="ar-JO"/>
              </w:rPr>
            </w:pPr>
            <w:r>
              <w:rPr>
                <w:rFonts w:asciiTheme="majorBidi" w:hAnsiTheme="majorBidi" w:cstheme="majorBidi"/>
                <w:noProof/>
                <w:lang w:bidi="ar-JO"/>
              </w:rPr>
              <w:t>8:15-9:05</w:t>
            </w:r>
          </w:p>
          <w:p w14:paraId="6252204A" w14:textId="77777777" w:rsidR="00715CC2" w:rsidRPr="00715CC2" w:rsidRDefault="00715CC2" w:rsidP="00715CC2">
            <w:pPr>
              <w:bidi w:val="0"/>
              <w:rPr>
                <w:rFonts w:asciiTheme="majorBidi" w:hAnsiTheme="majorBidi" w:cstheme="majorBidi"/>
                <w:b/>
                <w:bCs/>
                <w:noProof/>
                <w:rtl/>
                <w:lang w:bidi="ar-JO"/>
              </w:rPr>
            </w:pPr>
            <w:r>
              <w:rPr>
                <w:rFonts w:asciiTheme="majorBidi" w:hAnsiTheme="majorBidi" w:cstheme="majorBidi"/>
                <w:noProof/>
                <w:lang w:bidi="ar-JO"/>
              </w:rPr>
              <w:t>sun.,tues.</w:t>
            </w:r>
          </w:p>
        </w:tc>
        <w:tc>
          <w:tcPr>
            <w:tcW w:w="6450" w:type="dxa"/>
            <w:gridSpan w:val="2"/>
          </w:tcPr>
          <w:p w14:paraId="03ADB2E5" w14:textId="77777777" w:rsidR="00715CC2" w:rsidRPr="009367C1" w:rsidRDefault="00715CC2" w:rsidP="00715CC2">
            <w:pPr>
              <w:bidi w:val="0"/>
              <w:rPr>
                <w:rFonts w:asciiTheme="majorBidi" w:hAnsiTheme="majorBidi" w:cstheme="majorBidi"/>
                <w:b/>
                <w:bCs/>
                <w:noProof/>
              </w:rPr>
            </w:pPr>
            <w:r w:rsidRPr="009367C1">
              <w:rPr>
                <w:rFonts w:asciiTheme="majorBidi" w:hAnsiTheme="majorBidi" w:cstheme="majorBidi"/>
                <w:b/>
                <w:bCs/>
                <w:noProof/>
              </w:rPr>
              <w:drawing>
                <wp:inline distT="0" distB="0" distL="0" distR="0" wp14:anchorId="1A4F50FD" wp14:editId="6FE2BE04">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9367C1">
              <w:rPr>
                <w:rFonts w:asciiTheme="majorBidi" w:hAnsiTheme="majorBidi" w:cstheme="majorBidi"/>
                <w:b/>
                <w:bCs/>
                <w:noProof/>
              </w:rPr>
              <w:t xml:space="preserve"> University Requirement                </w:t>
            </w:r>
            <w:r w:rsidRPr="009367C1">
              <w:rPr>
                <w:rFonts w:asciiTheme="majorBidi" w:hAnsiTheme="majorBidi" w:cstheme="majorBidi"/>
                <w:b/>
                <w:bCs/>
                <w:noProof/>
              </w:rPr>
              <w:drawing>
                <wp:inline distT="0" distB="0" distL="0" distR="0" wp14:anchorId="68A0A3ED" wp14:editId="75BD9A54">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9367C1">
              <w:rPr>
                <w:b/>
                <w:bCs/>
              </w:rPr>
              <w:t xml:space="preserve"> </w:t>
            </w:r>
            <w:r w:rsidRPr="009367C1">
              <w:rPr>
                <w:rFonts w:asciiTheme="majorBidi" w:hAnsiTheme="majorBidi" w:cstheme="majorBidi"/>
                <w:b/>
                <w:bCs/>
                <w:noProof/>
              </w:rPr>
              <w:t xml:space="preserve">Faculty Requirement </w:t>
            </w:r>
          </w:p>
          <w:p w14:paraId="39B49FE8" w14:textId="77777777" w:rsidR="00715CC2" w:rsidRPr="009367C1" w:rsidRDefault="00715CC2" w:rsidP="00715CC2">
            <w:pPr>
              <w:pStyle w:val="ListParagraph"/>
              <w:numPr>
                <w:ilvl w:val="0"/>
                <w:numId w:val="13"/>
              </w:numPr>
              <w:tabs>
                <w:tab w:val="clear" w:pos="720"/>
                <w:tab w:val="num" w:pos="274"/>
              </w:tabs>
              <w:bidi w:val="0"/>
              <w:ind w:left="274" w:hanging="274"/>
              <w:rPr>
                <w:rFonts w:asciiTheme="majorBidi" w:hAnsiTheme="majorBidi" w:cstheme="majorBidi"/>
                <w:b/>
                <w:bCs/>
                <w:noProof/>
                <w:rtl/>
              </w:rPr>
            </w:pPr>
            <w:r w:rsidRPr="009367C1">
              <w:rPr>
                <w:rFonts w:asciiTheme="majorBidi" w:hAnsiTheme="majorBidi" w:cstheme="majorBidi"/>
                <w:b/>
                <w:bCs/>
                <w:noProof/>
              </w:rPr>
              <w:t xml:space="preserve"> Major  Requirement              </w:t>
            </w:r>
            <w:r w:rsidRPr="009367C1">
              <w:rPr>
                <w:rFonts w:asciiTheme="majorBidi" w:hAnsiTheme="majorBidi" w:cstheme="majorBidi"/>
                <w:b/>
                <w:bCs/>
                <w:shd w:val="clear" w:color="auto" w:fill="FFFFFF"/>
              </w:rPr>
              <w:t xml:space="preserve"> </w:t>
            </w:r>
            <w:r w:rsidRPr="009367C1">
              <w:rPr>
                <w:rFonts w:asciiTheme="majorBidi" w:hAnsiTheme="majorBidi" w:cstheme="majorBidi"/>
                <w:b/>
                <w:bCs/>
                <w:noProof/>
              </w:rPr>
              <w:drawing>
                <wp:inline distT="0" distB="0" distL="0" distR="0" wp14:anchorId="05D6838D" wp14:editId="11817571">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Pr="009367C1">
              <w:rPr>
                <w:rFonts w:asciiTheme="majorBidi" w:hAnsiTheme="majorBidi" w:cstheme="majorBidi"/>
                <w:b/>
                <w:bCs/>
                <w:shd w:val="clear" w:color="auto" w:fill="FFFFFF"/>
              </w:rPr>
              <w:t>Elective</w:t>
            </w:r>
            <w:r w:rsidRPr="009367C1">
              <w:rPr>
                <w:rFonts w:asciiTheme="majorBidi" w:hAnsiTheme="majorBidi" w:cstheme="majorBidi"/>
                <w:b/>
                <w:bCs/>
                <w:noProof/>
              </w:rPr>
              <w:t xml:space="preserve">            </w:t>
            </w:r>
            <w:r w:rsidRPr="009367C1">
              <w:rPr>
                <w:rFonts w:asciiTheme="majorBidi" w:hAnsiTheme="majorBidi" w:cstheme="majorBidi"/>
                <w:b/>
                <w:bCs/>
                <w:noProof/>
                <w:shd w:val="clear" w:color="auto" w:fill="000000" w:themeFill="text1"/>
              </w:rPr>
              <w:drawing>
                <wp:inline distT="0" distB="0" distL="0" distR="0" wp14:anchorId="2E8332E3" wp14:editId="7A440933">
                  <wp:extent cx="123825" cy="133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9367C1">
              <w:rPr>
                <w:rFonts w:asciiTheme="majorBidi" w:hAnsiTheme="majorBidi" w:cstheme="majorBidi"/>
                <w:b/>
                <w:bCs/>
                <w:shd w:val="clear" w:color="auto" w:fill="FFFFFF"/>
              </w:rPr>
              <w:t xml:space="preserve"> Compulsory</w:t>
            </w:r>
          </w:p>
        </w:tc>
      </w:tr>
      <w:tr w:rsidR="00AC2166" w:rsidRPr="00AC1E24" w14:paraId="611AEB8B" w14:textId="77777777" w:rsidTr="003709F7">
        <w:tc>
          <w:tcPr>
            <w:tcW w:w="2878" w:type="dxa"/>
            <w:gridSpan w:val="3"/>
          </w:tcPr>
          <w:p w14:paraId="79E6F6BD" w14:textId="5FFC29E8" w:rsidR="00AC2166" w:rsidRPr="00AC2166" w:rsidRDefault="00AC2166" w:rsidP="00AC2166">
            <w:pPr>
              <w:bidi w:val="0"/>
              <w:jc w:val="center"/>
              <w:rPr>
                <w:rFonts w:asciiTheme="majorBidi" w:hAnsiTheme="majorBidi" w:cstheme="majorBidi"/>
                <w:b/>
                <w:bCs/>
                <w:lang w:bidi="ar-JO"/>
              </w:rPr>
            </w:pPr>
            <w:r w:rsidRPr="00AC2166">
              <w:rPr>
                <w:rFonts w:asciiTheme="majorBidi" w:hAnsiTheme="majorBidi" w:cstheme="majorBidi"/>
                <w:b/>
                <w:bCs/>
                <w:lang w:bidi="ar-JO"/>
              </w:rPr>
              <w:t>Hours No.*</w:t>
            </w:r>
          </w:p>
        </w:tc>
        <w:tc>
          <w:tcPr>
            <w:tcW w:w="6450" w:type="dxa"/>
            <w:gridSpan w:val="2"/>
          </w:tcPr>
          <w:p w14:paraId="2C94BCC7" w14:textId="7644E0E7" w:rsidR="00AC2166" w:rsidRPr="009367C1" w:rsidRDefault="00AC2166" w:rsidP="00AC2166">
            <w:pPr>
              <w:bidi w:val="0"/>
              <w:jc w:val="center"/>
              <w:rPr>
                <w:rFonts w:asciiTheme="majorBidi" w:hAnsiTheme="majorBidi" w:cstheme="majorBidi"/>
                <w:b/>
                <w:bCs/>
                <w:lang w:bidi="ar-JO"/>
              </w:rPr>
            </w:pPr>
            <w:r w:rsidRPr="00AC2166">
              <w:rPr>
                <w:rFonts w:asciiTheme="majorBidi" w:hAnsiTheme="majorBidi" w:cstheme="majorBidi"/>
                <w:b/>
                <w:bCs/>
                <w:lang w:bidi="ar-JO"/>
              </w:rPr>
              <w:t>Course Level*</w:t>
            </w:r>
          </w:p>
        </w:tc>
      </w:tr>
      <w:tr w:rsidR="00AC2166" w:rsidRPr="00AC1E24" w14:paraId="70C8FC7A" w14:textId="77777777" w:rsidTr="00333DAC">
        <w:tc>
          <w:tcPr>
            <w:tcW w:w="2878" w:type="dxa"/>
            <w:gridSpan w:val="3"/>
          </w:tcPr>
          <w:p w14:paraId="755F8FFE" w14:textId="77777777" w:rsidR="00AC2166" w:rsidRPr="009367C1" w:rsidRDefault="00AC2166" w:rsidP="00AC2166">
            <w:pPr>
              <w:bidi w:val="0"/>
              <w:jc w:val="center"/>
              <w:rPr>
                <w:rFonts w:asciiTheme="majorBidi" w:hAnsiTheme="majorBidi" w:cstheme="majorBidi"/>
                <w:b/>
                <w:bCs/>
                <w:noProof/>
                <w:rtl/>
              </w:rPr>
            </w:pPr>
            <w:r w:rsidRPr="005D2FB7">
              <w:t>88</w:t>
            </w:r>
          </w:p>
          <w:p w14:paraId="31FE57A3" w14:textId="1D8AEAD4" w:rsidR="00AC2166" w:rsidRDefault="00AC2166" w:rsidP="00AC2166">
            <w:pPr>
              <w:bidi w:val="0"/>
              <w:rPr>
                <w:rFonts w:asciiTheme="majorBidi" w:hAnsiTheme="majorBidi" w:cstheme="majorBidi"/>
                <w:noProof/>
                <w:lang w:bidi="ar-JO"/>
              </w:rPr>
            </w:pPr>
            <w:r w:rsidRPr="005D2FB7">
              <w:t xml:space="preserve"> </w:t>
            </w:r>
          </w:p>
        </w:tc>
        <w:tc>
          <w:tcPr>
            <w:tcW w:w="6450" w:type="dxa"/>
            <w:gridSpan w:val="2"/>
          </w:tcPr>
          <w:p w14:paraId="0574E6DA" w14:textId="077D43AA" w:rsidR="00AC2166" w:rsidRPr="009367C1" w:rsidRDefault="00AC2166" w:rsidP="00AC2166">
            <w:pPr>
              <w:bidi w:val="0"/>
              <w:rPr>
                <w:rFonts w:asciiTheme="majorBidi" w:hAnsiTheme="majorBidi" w:cstheme="majorBidi"/>
                <w:b/>
                <w:bCs/>
                <w:noProof/>
              </w:rPr>
            </w:pPr>
            <w:r w:rsidRPr="005D2FB7">
              <w:t xml:space="preserve">6th             </w:t>
            </w:r>
            <w:r w:rsidRPr="005D2FB7">
              <w:t></w:t>
            </w:r>
            <w:r w:rsidRPr="00AC2166">
              <w:rPr>
                <w:b/>
                <w:bCs/>
              </w:rPr>
              <w:t xml:space="preserve"> 7th</w:t>
            </w:r>
            <w:r w:rsidRPr="005D2FB7">
              <w:t xml:space="preserve">                  8th                          9th</w:t>
            </w:r>
          </w:p>
        </w:tc>
      </w:tr>
    </w:tbl>
    <w:p w14:paraId="560B73AD" w14:textId="77777777" w:rsidR="00DB3B73" w:rsidRPr="00AC1E24" w:rsidRDefault="00DB3B73" w:rsidP="00196522">
      <w:pPr>
        <w:bidi w:val="0"/>
        <w:spacing w:after="0" w:line="240" w:lineRule="auto"/>
        <w:rPr>
          <w:rFonts w:asciiTheme="majorBidi" w:hAnsiTheme="majorBidi" w:cstheme="majorBidi"/>
          <w:rtl/>
        </w:rPr>
      </w:pPr>
    </w:p>
    <w:p w14:paraId="10618500" w14:textId="77777777" w:rsidR="00C14394" w:rsidRPr="00E26BE4" w:rsidRDefault="006E287A" w:rsidP="00820E1E">
      <w:pPr>
        <w:bidi w:val="0"/>
        <w:jc w:val="center"/>
        <w:rPr>
          <w:rFonts w:asciiTheme="majorBidi" w:hAnsiTheme="majorBidi" w:cstheme="majorBidi"/>
          <w:b/>
          <w:bCs/>
          <w:rtl/>
          <w:lang w:bidi="ar-JO"/>
        </w:rPr>
      </w:pPr>
      <w:r w:rsidRPr="00E26BE4">
        <w:rPr>
          <w:rFonts w:asciiTheme="majorBidi" w:hAnsiTheme="majorBidi" w:cstheme="majorBidi"/>
          <w:b/>
          <w:bCs/>
        </w:rPr>
        <w:t>Instructure Information</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47"/>
        <w:gridCol w:w="1801"/>
        <w:gridCol w:w="1275"/>
        <w:gridCol w:w="1276"/>
        <w:gridCol w:w="2127"/>
      </w:tblGrid>
      <w:tr w:rsidR="006470EF" w:rsidRPr="00AC1E24" w14:paraId="1F81CC85" w14:textId="77777777" w:rsidTr="002D6494">
        <w:tc>
          <w:tcPr>
            <w:tcW w:w="3147" w:type="dxa"/>
            <w:shd w:val="clear" w:color="auto" w:fill="D9D9D9" w:themeFill="background1" w:themeFillShade="D9"/>
            <w:vAlign w:val="center"/>
          </w:tcPr>
          <w:p w14:paraId="0837F99D" w14:textId="77777777" w:rsidR="006470EF" w:rsidRPr="009367C1" w:rsidRDefault="004A623B" w:rsidP="00196522">
            <w:pPr>
              <w:bidi w:val="0"/>
              <w:rPr>
                <w:rFonts w:asciiTheme="majorBidi" w:hAnsiTheme="majorBidi" w:cstheme="majorBidi"/>
                <w:b/>
                <w:bCs/>
                <w:rtl/>
                <w:lang w:bidi="ar-JO"/>
              </w:rPr>
            </w:pPr>
            <w:r w:rsidRPr="009367C1">
              <w:rPr>
                <w:rFonts w:asciiTheme="majorBidi" w:hAnsiTheme="majorBidi" w:cstheme="majorBidi"/>
                <w:b/>
                <w:bCs/>
                <w:lang w:bidi="ar-JO"/>
              </w:rPr>
              <w:t>E-mail</w:t>
            </w:r>
          </w:p>
        </w:tc>
        <w:tc>
          <w:tcPr>
            <w:tcW w:w="1801" w:type="dxa"/>
            <w:shd w:val="clear" w:color="auto" w:fill="D9D9D9" w:themeFill="background1" w:themeFillShade="D9"/>
            <w:vAlign w:val="center"/>
          </w:tcPr>
          <w:p w14:paraId="666FC0BE" w14:textId="77777777" w:rsidR="006470EF" w:rsidRPr="009367C1" w:rsidRDefault="004A623B" w:rsidP="00196522">
            <w:pPr>
              <w:bidi w:val="0"/>
              <w:rPr>
                <w:rFonts w:asciiTheme="majorBidi" w:hAnsiTheme="majorBidi" w:cstheme="majorBidi"/>
                <w:b/>
                <w:bCs/>
                <w:rtl/>
                <w:lang w:bidi="ar-JO"/>
              </w:rPr>
            </w:pPr>
            <w:r w:rsidRPr="009367C1">
              <w:rPr>
                <w:rFonts w:asciiTheme="majorBidi" w:hAnsiTheme="majorBidi" w:cstheme="majorBidi"/>
                <w:b/>
                <w:bCs/>
                <w:lang w:bidi="ar-JO"/>
              </w:rPr>
              <w:t xml:space="preserve">Office </w:t>
            </w:r>
            <w:r w:rsidR="00194281" w:rsidRPr="009367C1">
              <w:rPr>
                <w:rFonts w:asciiTheme="majorBidi" w:hAnsiTheme="majorBidi" w:cstheme="majorBidi"/>
                <w:b/>
                <w:bCs/>
                <w:lang w:bidi="ar-JO"/>
              </w:rPr>
              <w:t>H</w:t>
            </w:r>
            <w:r w:rsidRPr="009367C1">
              <w:rPr>
                <w:rFonts w:asciiTheme="majorBidi" w:hAnsiTheme="majorBidi" w:cstheme="majorBidi"/>
                <w:b/>
                <w:bCs/>
                <w:lang w:bidi="ar-JO"/>
              </w:rPr>
              <w:t>ours</w:t>
            </w:r>
          </w:p>
        </w:tc>
        <w:tc>
          <w:tcPr>
            <w:tcW w:w="1275" w:type="dxa"/>
            <w:shd w:val="clear" w:color="auto" w:fill="D9D9D9" w:themeFill="background1" w:themeFillShade="D9"/>
            <w:vAlign w:val="center"/>
          </w:tcPr>
          <w:p w14:paraId="68422884" w14:textId="77777777" w:rsidR="006470EF" w:rsidRPr="009367C1" w:rsidRDefault="004A623B" w:rsidP="00196522">
            <w:pPr>
              <w:bidi w:val="0"/>
              <w:rPr>
                <w:rFonts w:asciiTheme="majorBidi" w:hAnsiTheme="majorBidi" w:cstheme="majorBidi"/>
                <w:b/>
                <w:bCs/>
                <w:rtl/>
                <w:lang w:bidi="ar-JO"/>
              </w:rPr>
            </w:pPr>
            <w:r w:rsidRPr="009367C1">
              <w:rPr>
                <w:rFonts w:asciiTheme="majorBidi" w:hAnsiTheme="majorBidi" w:cstheme="majorBidi"/>
                <w:b/>
                <w:bCs/>
                <w:lang w:bidi="ar-JO"/>
              </w:rPr>
              <w:t xml:space="preserve">Phone </w:t>
            </w:r>
            <w:r w:rsidR="00194281" w:rsidRPr="009367C1">
              <w:rPr>
                <w:rFonts w:asciiTheme="majorBidi" w:hAnsiTheme="majorBidi" w:cstheme="majorBidi"/>
                <w:b/>
                <w:bCs/>
                <w:lang w:bidi="ar-JO"/>
              </w:rPr>
              <w:t>No.</w:t>
            </w:r>
          </w:p>
        </w:tc>
        <w:tc>
          <w:tcPr>
            <w:tcW w:w="1276" w:type="dxa"/>
            <w:shd w:val="clear" w:color="auto" w:fill="D9D9D9" w:themeFill="background1" w:themeFillShade="D9"/>
            <w:vAlign w:val="center"/>
          </w:tcPr>
          <w:p w14:paraId="4D193495" w14:textId="77777777" w:rsidR="006470EF" w:rsidRPr="009367C1" w:rsidRDefault="00CC5AD0" w:rsidP="00196522">
            <w:pPr>
              <w:bidi w:val="0"/>
              <w:rPr>
                <w:rFonts w:asciiTheme="majorBidi" w:hAnsiTheme="majorBidi" w:cstheme="majorBidi"/>
                <w:b/>
                <w:bCs/>
                <w:rtl/>
                <w:lang w:bidi="ar-JO"/>
              </w:rPr>
            </w:pPr>
            <w:r w:rsidRPr="009367C1">
              <w:rPr>
                <w:rFonts w:asciiTheme="majorBidi" w:hAnsiTheme="majorBidi" w:cstheme="majorBidi"/>
                <w:b/>
                <w:bCs/>
                <w:lang w:bidi="ar-JO"/>
              </w:rPr>
              <w:t xml:space="preserve">Office </w:t>
            </w:r>
            <w:r w:rsidR="00194281" w:rsidRPr="009367C1">
              <w:rPr>
                <w:rFonts w:asciiTheme="majorBidi" w:hAnsiTheme="majorBidi" w:cstheme="majorBidi"/>
                <w:b/>
                <w:bCs/>
                <w:lang w:bidi="ar-JO"/>
              </w:rPr>
              <w:t>No.</w:t>
            </w:r>
          </w:p>
        </w:tc>
        <w:tc>
          <w:tcPr>
            <w:tcW w:w="2127" w:type="dxa"/>
            <w:shd w:val="clear" w:color="auto" w:fill="D9D9D9" w:themeFill="background1" w:themeFillShade="D9"/>
            <w:vAlign w:val="center"/>
          </w:tcPr>
          <w:p w14:paraId="5B030FCB" w14:textId="77777777" w:rsidR="006470EF" w:rsidRPr="009367C1" w:rsidRDefault="00CC5AD0" w:rsidP="00196522">
            <w:pPr>
              <w:bidi w:val="0"/>
              <w:rPr>
                <w:rFonts w:asciiTheme="majorBidi" w:hAnsiTheme="majorBidi" w:cstheme="majorBidi"/>
                <w:b/>
                <w:bCs/>
                <w:rtl/>
                <w:lang w:bidi="ar-JO"/>
              </w:rPr>
            </w:pPr>
            <w:r w:rsidRPr="009367C1">
              <w:rPr>
                <w:rFonts w:asciiTheme="majorBidi" w:hAnsiTheme="majorBidi" w:cstheme="majorBidi"/>
                <w:b/>
                <w:bCs/>
                <w:lang w:bidi="ar-JO"/>
              </w:rPr>
              <w:t>Name</w:t>
            </w:r>
          </w:p>
        </w:tc>
      </w:tr>
      <w:tr w:rsidR="00122846" w:rsidRPr="00AC1E24" w14:paraId="1D62FC61" w14:textId="77777777" w:rsidTr="002D6494">
        <w:tc>
          <w:tcPr>
            <w:tcW w:w="3147" w:type="dxa"/>
            <w:shd w:val="clear" w:color="auto" w:fill="auto"/>
            <w:vAlign w:val="center"/>
          </w:tcPr>
          <w:p w14:paraId="518FC1C3" w14:textId="1D4B3F45" w:rsidR="00122846" w:rsidRDefault="00122846" w:rsidP="00122846">
            <w:pPr>
              <w:bidi w:val="0"/>
              <w:rPr>
                <w:rFonts w:asciiTheme="majorBidi" w:hAnsiTheme="majorBidi" w:cstheme="majorBidi"/>
                <w:lang w:bidi="ar-JO"/>
              </w:rPr>
            </w:pPr>
            <w:r>
              <w:rPr>
                <w:rFonts w:asciiTheme="majorBidi" w:hAnsiTheme="majorBidi" w:cstheme="majorBidi"/>
                <w:lang w:bidi="ar-JO"/>
              </w:rPr>
              <w:t>rairout</w:t>
            </w:r>
            <w:r w:rsidRPr="00AC1E24">
              <w:rPr>
                <w:rFonts w:asciiTheme="majorBidi" w:hAnsiTheme="majorBidi" w:cstheme="majorBidi"/>
                <w:lang w:bidi="ar-JO"/>
              </w:rPr>
              <w:t>@philadelphia.edu.jo</w:t>
            </w:r>
          </w:p>
        </w:tc>
        <w:tc>
          <w:tcPr>
            <w:tcW w:w="1801" w:type="dxa"/>
            <w:shd w:val="clear" w:color="auto" w:fill="auto"/>
            <w:vAlign w:val="center"/>
          </w:tcPr>
          <w:p w14:paraId="3514A736" w14:textId="77777777" w:rsidR="00122846" w:rsidRDefault="00122846" w:rsidP="0012284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Sat. / Mon. 9:30-11:00</w:t>
            </w:r>
          </w:p>
          <w:p w14:paraId="123784FD" w14:textId="745F8839" w:rsidR="00122846" w:rsidRDefault="00122846" w:rsidP="00122846">
            <w:pPr>
              <w:bidi w:val="0"/>
              <w:rPr>
                <w:rFonts w:asciiTheme="majorBidi" w:hAnsiTheme="majorBidi" w:cstheme="majorBidi"/>
                <w:lang w:bidi="ar-JO"/>
              </w:rPr>
            </w:pPr>
            <w:r>
              <w:rPr>
                <w:rFonts w:asciiTheme="majorBidi" w:hAnsiTheme="majorBidi" w:cstheme="majorBidi"/>
                <w:b/>
                <w:bCs/>
                <w:sz w:val="24"/>
                <w:szCs w:val="24"/>
                <w:lang w:bidi="ar-JO"/>
              </w:rPr>
              <w:t>Sun./Tue. 9:30-11:00</w:t>
            </w:r>
          </w:p>
        </w:tc>
        <w:tc>
          <w:tcPr>
            <w:tcW w:w="1275" w:type="dxa"/>
            <w:shd w:val="clear" w:color="auto" w:fill="auto"/>
            <w:vAlign w:val="center"/>
          </w:tcPr>
          <w:p w14:paraId="76F597FA" w14:textId="08BD8170" w:rsidR="00122846" w:rsidRDefault="00122846" w:rsidP="00122846">
            <w:pPr>
              <w:bidi w:val="0"/>
              <w:rPr>
                <w:rFonts w:asciiTheme="majorBidi" w:hAnsiTheme="majorBidi" w:cstheme="majorBidi"/>
                <w:rtl/>
                <w:lang w:bidi="ar-JO"/>
              </w:rPr>
            </w:pPr>
            <w:r>
              <w:rPr>
                <w:rFonts w:asciiTheme="majorBidi" w:hAnsiTheme="majorBidi" w:cstheme="majorBidi"/>
                <w:lang w:bidi="ar-JO"/>
              </w:rPr>
              <w:t>2314</w:t>
            </w:r>
          </w:p>
        </w:tc>
        <w:tc>
          <w:tcPr>
            <w:tcW w:w="1276" w:type="dxa"/>
            <w:shd w:val="clear" w:color="auto" w:fill="auto"/>
            <w:vAlign w:val="center"/>
          </w:tcPr>
          <w:p w14:paraId="46D44942" w14:textId="58B437E1" w:rsidR="00122846" w:rsidRDefault="00122846" w:rsidP="00122846">
            <w:pPr>
              <w:bidi w:val="0"/>
              <w:rPr>
                <w:rFonts w:asciiTheme="majorBidi" w:hAnsiTheme="majorBidi" w:cstheme="majorBidi"/>
                <w:lang w:bidi="ar-JO"/>
              </w:rPr>
            </w:pPr>
            <w:r>
              <w:rPr>
                <w:rFonts w:asciiTheme="majorBidi" w:hAnsiTheme="majorBidi" w:cstheme="majorBidi"/>
                <w:lang w:bidi="ar-JO"/>
              </w:rPr>
              <w:t>31307</w:t>
            </w:r>
          </w:p>
        </w:tc>
        <w:tc>
          <w:tcPr>
            <w:tcW w:w="2127" w:type="dxa"/>
            <w:shd w:val="clear" w:color="auto" w:fill="auto"/>
            <w:vAlign w:val="center"/>
          </w:tcPr>
          <w:p w14:paraId="590B30FB" w14:textId="1F466018" w:rsidR="00122846" w:rsidRDefault="00122846" w:rsidP="00122846">
            <w:pPr>
              <w:bidi w:val="0"/>
              <w:rPr>
                <w:rFonts w:asciiTheme="majorBidi" w:hAnsiTheme="majorBidi" w:cstheme="majorBidi"/>
                <w:rtl/>
                <w:lang w:bidi="ar-JO"/>
              </w:rPr>
            </w:pPr>
            <w:r w:rsidRPr="00AC1E24">
              <w:rPr>
                <w:rFonts w:asciiTheme="majorBidi" w:hAnsiTheme="majorBidi" w:cstheme="majorBidi"/>
                <w:lang w:bidi="ar-JO"/>
              </w:rPr>
              <w:t xml:space="preserve">Dr. </w:t>
            </w:r>
            <w:r>
              <w:rPr>
                <w:rFonts w:asciiTheme="majorBidi" w:hAnsiTheme="majorBidi" w:cstheme="majorBidi"/>
                <w:lang w:bidi="ar-JO"/>
              </w:rPr>
              <w:t>Rana Airout</w:t>
            </w:r>
          </w:p>
        </w:tc>
      </w:tr>
    </w:tbl>
    <w:p w14:paraId="7978DDFE" w14:textId="77777777" w:rsidR="00E4411E" w:rsidRDefault="00E4411E" w:rsidP="00820E1E">
      <w:pPr>
        <w:bidi w:val="0"/>
        <w:spacing w:after="0" w:line="360" w:lineRule="auto"/>
        <w:jc w:val="center"/>
        <w:rPr>
          <w:rFonts w:asciiTheme="majorBidi" w:hAnsiTheme="majorBidi" w:cstheme="majorBidi"/>
          <w:b/>
          <w:bCs/>
          <w:rtl/>
          <w:lang w:bidi="ar-JO"/>
        </w:rPr>
      </w:pPr>
    </w:p>
    <w:p w14:paraId="2CE9416D" w14:textId="77777777" w:rsidR="005D57FB" w:rsidRPr="00E26BE4" w:rsidRDefault="004A623B" w:rsidP="00E4411E">
      <w:pPr>
        <w:bidi w:val="0"/>
        <w:spacing w:after="0" w:line="360" w:lineRule="auto"/>
        <w:jc w:val="center"/>
        <w:rPr>
          <w:rFonts w:asciiTheme="majorBidi" w:hAnsiTheme="majorBidi" w:cstheme="majorBidi"/>
          <w:b/>
          <w:bCs/>
          <w:rtl/>
          <w:lang w:bidi="ar-JO"/>
        </w:rPr>
      </w:pPr>
      <w:r w:rsidRPr="00E26BE4">
        <w:rPr>
          <w:rFonts w:asciiTheme="majorBidi" w:hAnsiTheme="majorBidi" w:cstheme="majorBidi"/>
          <w:b/>
          <w:bCs/>
          <w:lang w:bidi="ar-JO"/>
        </w:rPr>
        <w:t>Course Delivery Method</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877"/>
        <w:gridCol w:w="1893"/>
        <w:gridCol w:w="2399"/>
        <w:gridCol w:w="2377"/>
        <w:gridCol w:w="22"/>
      </w:tblGrid>
      <w:tr w:rsidR="00F63C3F" w:rsidRPr="009367C1" w14:paraId="3DD618C3" w14:textId="77777777" w:rsidTr="00660D2B">
        <w:trPr>
          <w:gridAfter w:val="1"/>
          <w:wAfter w:w="22" w:type="dxa"/>
          <w:trHeight w:val="222"/>
          <w:jc w:val="center"/>
        </w:trPr>
        <w:tc>
          <w:tcPr>
            <w:tcW w:w="8546" w:type="dxa"/>
            <w:gridSpan w:val="4"/>
          </w:tcPr>
          <w:p w14:paraId="0B7FB882" w14:textId="77777777" w:rsidR="00F63C3F" w:rsidRPr="009367C1" w:rsidRDefault="00964863" w:rsidP="006138A5">
            <w:pPr>
              <w:bidi w:val="0"/>
              <w:jc w:val="center"/>
              <w:rPr>
                <w:rFonts w:asciiTheme="majorBidi" w:hAnsiTheme="majorBidi" w:cstheme="majorBidi"/>
                <w:b/>
                <w:bCs/>
                <w:rtl/>
                <w:lang w:bidi="ar-JO"/>
              </w:rPr>
            </w:pPr>
            <w:r w:rsidRPr="009367C1">
              <w:rPr>
                <w:rFonts w:asciiTheme="majorBidi" w:hAnsiTheme="majorBidi" w:cstheme="majorBidi"/>
                <w:b/>
                <w:bCs/>
                <w:noProof/>
                <w:color w:val="FF0000"/>
                <w:rtl/>
              </w:rPr>
              <mc:AlternateContent>
                <mc:Choice Requires="wps">
                  <w:drawing>
                    <wp:inline distT="0" distB="0" distL="0" distR="0" wp14:anchorId="1F21E875" wp14:editId="72DF9ECD">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63333D"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" fillcolor="black [3213]" strokecolor="#1f3763 [1604]" strokeweight="1pt">
                      <w10:wrap anchorx="page"/>
                      <w10:anchorlock/>
                    </v:rect>
                  </w:pict>
                </mc:Fallback>
              </mc:AlternateContent>
            </w:r>
            <w:r w:rsidR="00F63C3F" w:rsidRPr="009367C1">
              <w:rPr>
                <w:rFonts w:asciiTheme="majorBidi" w:hAnsiTheme="majorBidi" w:cstheme="majorBidi"/>
                <w:b/>
                <w:bCs/>
                <w:lang w:bidi="ar-JO"/>
              </w:rPr>
              <w:t xml:space="preserve">Blended            </w:t>
            </w:r>
            <w:r w:rsidR="006138A5" w:rsidRPr="009367C1">
              <w:rPr>
                <w:rFonts w:asciiTheme="majorBidi" w:hAnsiTheme="majorBidi" w:cstheme="majorBidi"/>
                <w:b/>
                <w:bCs/>
                <w:noProof/>
                <w:color w:val="FF0000"/>
                <w:rtl/>
              </w:rPr>
              <mc:AlternateContent>
                <mc:Choice Requires="wps">
                  <w:drawing>
                    <wp:inline distT="0" distB="0" distL="0" distR="0" wp14:anchorId="07DC178F" wp14:editId="218090CF">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A326C"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AYhKi55AgAAQwUAAA4AAAAA&#10;AAAAAAAAAAAALgIAAGRycy9lMm9Eb2MueG1sUEsBAi0AFAAGAAgAAAAhAH1Lkp/aAAAAAwEAAA8A&#10;AAAAAAAAAAAAAAAA0wQAAGRycy9kb3ducmV2LnhtbFBLBQYAAAAABAAEAPMAAADaBQAAAAA=&#10;" filled="f" strokecolor="#1f3763 [1604]" strokeweight="1pt">
                      <w10:wrap anchorx="page"/>
                      <w10:anchorlock/>
                    </v:rect>
                  </w:pict>
                </mc:Fallback>
              </mc:AlternateContent>
            </w:r>
            <w:r w:rsidR="00F63C3F" w:rsidRPr="009367C1">
              <w:rPr>
                <w:rFonts w:asciiTheme="majorBidi" w:hAnsiTheme="majorBidi" w:cstheme="majorBidi"/>
                <w:b/>
                <w:bCs/>
                <w:lang w:bidi="ar-JO"/>
              </w:rPr>
              <w:t xml:space="preserve">   Online               Physical</w:t>
            </w:r>
          </w:p>
        </w:tc>
      </w:tr>
      <w:tr w:rsidR="00F63C3F" w:rsidRPr="009367C1" w14:paraId="3A6863DA" w14:textId="77777777" w:rsidTr="00D310AD">
        <w:trPr>
          <w:gridAfter w:val="1"/>
          <w:wAfter w:w="22" w:type="dxa"/>
          <w:jc w:val="center"/>
        </w:trPr>
        <w:tc>
          <w:tcPr>
            <w:tcW w:w="8546" w:type="dxa"/>
            <w:gridSpan w:val="4"/>
            <w:tcBorders>
              <w:bottom w:val="single" w:sz="4" w:space="0" w:color="auto"/>
            </w:tcBorders>
            <w:shd w:val="clear" w:color="auto" w:fill="D9D9D9" w:themeFill="background1" w:themeFillShade="D9"/>
          </w:tcPr>
          <w:p w14:paraId="5980B9E5" w14:textId="77777777" w:rsidR="00F63C3F" w:rsidRPr="009367C1" w:rsidRDefault="00F63C3F" w:rsidP="00196522">
            <w:pPr>
              <w:bidi w:val="0"/>
              <w:jc w:val="center"/>
              <w:rPr>
                <w:rFonts w:asciiTheme="majorBidi" w:hAnsiTheme="majorBidi" w:cstheme="majorBidi"/>
                <w:b/>
                <w:bCs/>
                <w:noProof/>
                <w:rtl/>
              </w:rPr>
            </w:pPr>
            <w:r w:rsidRPr="009367C1">
              <w:rPr>
                <w:rFonts w:asciiTheme="majorBidi" w:hAnsiTheme="majorBidi" w:cstheme="majorBidi"/>
                <w:b/>
                <w:bCs/>
                <w:noProof/>
              </w:rPr>
              <w:t>Learning Model</w:t>
            </w:r>
          </w:p>
        </w:tc>
      </w:tr>
      <w:tr w:rsidR="00F63C3F" w:rsidRPr="009367C1" w14:paraId="505210A4" w14:textId="77777777" w:rsidTr="00676D75">
        <w:trPr>
          <w:jc w:val="center"/>
        </w:trPr>
        <w:tc>
          <w:tcPr>
            <w:tcW w:w="1877" w:type="dxa"/>
            <w:tcBorders>
              <w:bottom w:val="single" w:sz="4" w:space="0" w:color="auto"/>
            </w:tcBorders>
            <w:shd w:val="clear" w:color="auto" w:fill="auto"/>
            <w:vAlign w:val="center"/>
          </w:tcPr>
          <w:p w14:paraId="51CB7DFB" w14:textId="77777777" w:rsidR="00F63C3F" w:rsidRPr="009367C1" w:rsidRDefault="00F63C3F" w:rsidP="005C5D1A">
            <w:pPr>
              <w:bidi w:val="0"/>
              <w:jc w:val="center"/>
              <w:rPr>
                <w:rFonts w:asciiTheme="majorBidi" w:hAnsiTheme="majorBidi" w:cstheme="majorBidi"/>
                <w:b/>
                <w:bCs/>
                <w:noProof/>
                <w:rtl/>
              </w:rPr>
            </w:pPr>
            <w:r w:rsidRPr="009367C1">
              <w:rPr>
                <w:rFonts w:asciiTheme="majorBidi" w:hAnsiTheme="majorBidi" w:cstheme="majorBidi"/>
                <w:b/>
                <w:bCs/>
                <w:lang w:bidi="ar-JO"/>
              </w:rPr>
              <w:t>Physical</w:t>
            </w:r>
          </w:p>
        </w:tc>
        <w:tc>
          <w:tcPr>
            <w:tcW w:w="1893" w:type="dxa"/>
            <w:shd w:val="clear" w:color="auto" w:fill="auto"/>
          </w:tcPr>
          <w:p w14:paraId="06ACF395" w14:textId="77777777" w:rsidR="00F63C3F" w:rsidRPr="009367C1" w:rsidRDefault="00F63C3F" w:rsidP="005C5D1A">
            <w:pPr>
              <w:bidi w:val="0"/>
              <w:jc w:val="center"/>
              <w:rPr>
                <w:rFonts w:asciiTheme="majorBidi" w:hAnsiTheme="majorBidi" w:cstheme="majorBidi"/>
                <w:b/>
                <w:bCs/>
                <w:noProof/>
                <w:rtl/>
              </w:rPr>
            </w:pPr>
            <w:r w:rsidRPr="009367C1">
              <w:rPr>
                <w:rFonts w:asciiTheme="majorBidi" w:hAnsiTheme="majorBidi" w:cstheme="majorBidi"/>
                <w:b/>
                <w:bCs/>
                <w:noProof/>
              </w:rPr>
              <w:t>Asynchronous</w:t>
            </w:r>
          </w:p>
        </w:tc>
        <w:tc>
          <w:tcPr>
            <w:tcW w:w="2399" w:type="dxa"/>
          </w:tcPr>
          <w:p w14:paraId="34095619" w14:textId="77777777" w:rsidR="00F63C3F" w:rsidRPr="009367C1" w:rsidRDefault="005C5D1A" w:rsidP="005C5D1A">
            <w:pPr>
              <w:bidi w:val="0"/>
              <w:jc w:val="center"/>
              <w:rPr>
                <w:rFonts w:asciiTheme="majorBidi" w:hAnsiTheme="majorBidi" w:cstheme="majorBidi"/>
                <w:b/>
                <w:bCs/>
                <w:noProof/>
              </w:rPr>
            </w:pPr>
            <w:r w:rsidRPr="009367C1">
              <w:rPr>
                <w:rFonts w:asciiTheme="majorBidi" w:hAnsiTheme="majorBidi" w:cstheme="majorBidi"/>
                <w:b/>
                <w:bCs/>
                <w:noProof/>
              </w:rPr>
              <w:t>Synchronous</w:t>
            </w:r>
          </w:p>
        </w:tc>
        <w:tc>
          <w:tcPr>
            <w:tcW w:w="2399" w:type="dxa"/>
            <w:gridSpan w:val="2"/>
            <w:vMerge w:val="restart"/>
            <w:shd w:val="clear" w:color="auto" w:fill="auto"/>
            <w:vAlign w:val="center"/>
          </w:tcPr>
          <w:p w14:paraId="6538D50C" w14:textId="77777777" w:rsidR="00F63C3F" w:rsidRPr="009367C1" w:rsidRDefault="00F63C3F" w:rsidP="005C5D1A">
            <w:pPr>
              <w:bidi w:val="0"/>
              <w:jc w:val="center"/>
              <w:rPr>
                <w:rFonts w:asciiTheme="majorBidi" w:hAnsiTheme="majorBidi" w:cstheme="majorBidi"/>
                <w:b/>
                <w:bCs/>
                <w:noProof/>
                <w:rtl/>
              </w:rPr>
            </w:pPr>
            <w:r w:rsidRPr="009367C1">
              <w:rPr>
                <w:rFonts w:asciiTheme="majorBidi" w:hAnsiTheme="majorBidi" w:cstheme="majorBidi"/>
                <w:b/>
                <w:bCs/>
                <w:noProof/>
              </w:rPr>
              <w:t>Percentage</w:t>
            </w:r>
          </w:p>
        </w:tc>
      </w:tr>
      <w:tr w:rsidR="00F63C3F" w:rsidRPr="009367C1" w14:paraId="5EDB6B52" w14:textId="77777777" w:rsidTr="00676D75">
        <w:trPr>
          <w:jc w:val="center"/>
        </w:trPr>
        <w:tc>
          <w:tcPr>
            <w:tcW w:w="1877" w:type="dxa"/>
            <w:tcBorders>
              <w:top w:val="single" w:sz="4" w:space="0" w:color="auto"/>
            </w:tcBorders>
            <w:shd w:val="clear" w:color="auto" w:fill="auto"/>
          </w:tcPr>
          <w:p w14:paraId="775530E7" w14:textId="77777777" w:rsidR="00F63C3F" w:rsidRPr="009367C1" w:rsidRDefault="00F63C3F" w:rsidP="00196522">
            <w:pPr>
              <w:bidi w:val="0"/>
              <w:rPr>
                <w:rFonts w:asciiTheme="majorBidi" w:hAnsiTheme="majorBidi" w:cstheme="majorBidi"/>
                <w:b/>
                <w:bCs/>
                <w:noProof/>
                <w:rtl/>
              </w:rPr>
            </w:pPr>
            <w:r w:rsidRPr="009367C1">
              <w:rPr>
                <w:rFonts w:asciiTheme="majorBidi" w:hAnsiTheme="majorBidi" w:cstheme="majorBidi"/>
                <w:b/>
                <w:bCs/>
                <w:noProof/>
              </w:rPr>
              <w:t>66%</w:t>
            </w:r>
          </w:p>
        </w:tc>
        <w:tc>
          <w:tcPr>
            <w:tcW w:w="1893" w:type="dxa"/>
            <w:shd w:val="clear" w:color="auto" w:fill="auto"/>
          </w:tcPr>
          <w:p w14:paraId="1A41F925" w14:textId="77777777" w:rsidR="00F63C3F" w:rsidRPr="009367C1" w:rsidRDefault="00F63C3F" w:rsidP="00196522">
            <w:pPr>
              <w:bidi w:val="0"/>
              <w:rPr>
                <w:rFonts w:asciiTheme="majorBidi" w:hAnsiTheme="majorBidi" w:cstheme="majorBidi"/>
                <w:b/>
                <w:bCs/>
                <w:noProof/>
                <w:rtl/>
              </w:rPr>
            </w:pPr>
            <w:r w:rsidRPr="009367C1">
              <w:rPr>
                <w:rFonts w:asciiTheme="majorBidi" w:hAnsiTheme="majorBidi" w:cstheme="majorBidi"/>
                <w:b/>
                <w:bCs/>
                <w:noProof/>
              </w:rPr>
              <w:t>33%</w:t>
            </w:r>
          </w:p>
        </w:tc>
        <w:tc>
          <w:tcPr>
            <w:tcW w:w="2399" w:type="dxa"/>
          </w:tcPr>
          <w:p w14:paraId="6FFFB138" w14:textId="77777777" w:rsidR="00F63C3F" w:rsidRPr="009367C1" w:rsidRDefault="005C5D1A" w:rsidP="005C5D1A">
            <w:pPr>
              <w:bidi w:val="0"/>
              <w:jc w:val="center"/>
              <w:rPr>
                <w:rFonts w:asciiTheme="majorBidi" w:hAnsiTheme="majorBidi" w:cstheme="majorBidi"/>
                <w:b/>
                <w:bCs/>
                <w:noProof/>
                <w:rtl/>
              </w:rPr>
            </w:pPr>
            <w:r w:rsidRPr="009367C1">
              <w:rPr>
                <w:rFonts w:asciiTheme="majorBidi" w:hAnsiTheme="majorBidi" w:cstheme="majorBidi"/>
                <w:b/>
                <w:bCs/>
                <w:noProof/>
              </w:rPr>
              <w:t>-------</w:t>
            </w:r>
          </w:p>
        </w:tc>
        <w:tc>
          <w:tcPr>
            <w:tcW w:w="2399" w:type="dxa"/>
            <w:gridSpan w:val="2"/>
            <w:vMerge/>
            <w:shd w:val="clear" w:color="auto" w:fill="auto"/>
          </w:tcPr>
          <w:p w14:paraId="3F3E94B3" w14:textId="77777777" w:rsidR="00F63C3F" w:rsidRPr="009367C1" w:rsidRDefault="00F63C3F" w:rsidP="00196522">
            <w:pPr>
              <w:bidi w:val="0"/>
              <w:rPr>
                <w:rFonts w:asciiTheme="majorBidi" w:hAnsiTheme="majorBidi" w:cstheme="majorBidi"/>
                <w:b/>
                <w:bCs/>
                <w:noProof/>
                <w:rtl/>
              </w:rPr>
            </w:pPr>
          </w:p>
        </w:tc>
      </w:tr>
    </w:tbl>
    <w:p w14:paraId="22B10FE4" w14:textId="77777777" w:rsidR="00E4411E" w:rsidRDefault="00E4411E" w:rsidP="00DB24D0">
      <w:pPr>
        <w:bidi w:val="0"/>
        <w:spacing w:after="0" w:line="360" w:lineRule="auto"/>
        <w:jc w:val="center"/>
        <w:rPr>
          <w:rFonts w:asciiTheme="majorBidi" w:hAnsiTheme="majorBidi" w:cstheme="majorBidi"/>
          <w:b/>
          <w:bCs/>
          <w:rtl/>
        </w:rPr>
      </w:pPr>
    </w:p>
    <w:p w14:paraId="7DBB7544" w14:textId="77777777" w:rsidR="0019584A" w:rsidRPr="00E26BE4" w:rsidRDefault="00A70BBA" w:rsidP="00E4411E">
      <w:pPr>
        <w:bidi w:val="0"/>
        <w:spacing w:after="0" w:line="360" w:lineRule="auto"/>
        <w:jc w:val="center"/>
        <w:rPr>
          <w:rFonts w:asciiTheme="majorBidi" w:hAnsiTheme="majorBidi" w:cstheme="majorBidi"/>
          <w:b/>
          <w:bCs/>
          <w:rtl/>
        </w:rPr>
      </w:pPr>
      <w:r w:rsidRPr="00E26BE4">
        <w:rPr>
          <w:rFonts w:asciiTheme="majorBidi" w:hAnsiTheme="majorBidi" w:cstheme="majorBidi"/>
          <w:b/>
          <w:bCs/>
        </w:rPr>
        <w:t>Course Description</w:t>
      </w:r>
    </w:p>
    <w:tbl>
      <w:tblPr>
        <w:tblStyle w:val="TableGrid"/>
        <w:bidiVisual/>
        <w:tblW w:w="9799" w:type="dxa"/>
        <w:tblInd w:w="-98"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799"/>
      </w:tblGrid>
      <w:tr w:rsidR="00A70BBA" w:rsidRPr="00AC1E24" w14:paraId="4C2684A2" w14:textId="77777777" w:rsidTr="00820E1E">
        <w:tc>
          <w:tcPr>
            <w:tcW w:w="9799" w:type="dxa"/>
          </w:tcPr>
          <w:p w14:paraId="1B8EB0EF" w14:textId="77777777" w:rsidR="001174B0" w:rsidRPr="00D32D96" w:rsidRDefault="00C62E55" w:rsidP="00C62E55">
            <w:pPr>
              <w:bidi w:val="0"/>
              <w:rPr>
                <w:rFonts w:asciiTheme="majorBidi" w:hAnsiTheme="majorBidi" w:cstheme="majorBidi"/>
                <w:rtl/>
                <w:lang w:bidi="ar-JO"/>
              </w:rPr>
            </w:pPr>
            <w:r w:rsidRPr="00C62E55">
              <w:rPr>
                <w:rFonts w:asciiTheme="majorBidi" w:hAnsiTheme="majorBidi" w:cstheme="majorBidi"/>
                <w:lang w:bidi="ar-JO"/>
              </w:rPr>
              <w:t>This course examines Islamic accounting by examining the (AAOIFI) Islamic accounting principles. It also examines the many types of Islamic financial organizations and explains Islamic transactions such as Murabaha, sukuk, and others.</w:t>
            </w:r>
          </w:p>
        </w:tc>
      </w:tr>
    </w:tbl>
    <w:p w14:paraId="7CBB2373" w14:textId="77777777" w:rsidR="00E4411E" w:rsidRDefault="00E4411E" w:rsidP="00DB24D0">
      <w:pPr>
        <w:bidi w:val="0"/>
        <w:spacing w:after="0" w:line="360" w:lineRule="auto"/>
        <w:jc w:val="center"/>
        <w:rPr>
          <w:rFonts w:asciiTheme="majorBidi" w:hAnsiTheme="majorBidi" w:cstheme="majorBidi"/>
          <w:b/>
          <w:bCs/>
          <w:rtl/>
        </w:rPr>
      </w:pPr>
    </w:p>
    <w:p w14:paraId="324BE27F" w14:textId="77777777" w:rsidR="006470EF" w:rsidRPr="00E26BE4" w:rsidRDefault="00A70BBA" w:rsidP="00E4411E">
      <w:pPr>
        <w:bidi w:val="0"/>
        <w:spacing w:after="0" w:line="360" w:lineRule="auto"/>
        <w:jc w:val="center"/>
        <w:rPr>
          <w:rFonts w:asciiTheme="majorBidi" w:hAnsiTheme="majorBidi" w:cstheme="majorBidi"/>
          <w:b/>
          <w:bCs/>
          <w:rtl/>
        </w:rPr>
      </w:pPr>
      <w:r w:rsidRPr="00E26BE4">
        <w:rPr>
          <w:rFonts w:asciiTheme="majorBidi" w:hAnsiTheme="majorBidi" w:cstheme="majorBidi"/>
          <w:b/>
          <w:bCs/>
        </w:rPr>
        <w:t>Course Learning Outcomes</w:t>
      </w:r>
    </w:p>
    <w:tbl>
      <w:tblPr>
        <w:tblStyle w:val="TableGrid"/>
        <w:bidiVisual/>
        <w:tblW w:w="9364" w:type="dxa"/>
        <w:tblInd w:w="357" w:type="dxa"/>
        <w:tblLook w:val="04A0" w:firstRow="1" w:lastRow="0" w:firstColumn="1" w:lastColumn="0" w:noHBand="0" w:noVBand="1"/>
      </w:tblPr>
      <w:tblGrid>
        <w:gridCol w:w="1634"/>
        <w:gridCol w:w="6509"/>
        <w:gridCol w:w="1221"/>
      </w:tblGrid>
      <w:tr w:rsidR="000E6129" w:rsidRPr="00AC1E24" w14:paraId="750BE5A3" w14:textId="77777777" w:rsidTr="00820E1E">
        <w:trPr>
          <w:trHeight w:val="472"/>
        </w:trPr>
        <w:tc>
          <w:tcPr>
            <w:tcW w:w="117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43CF562" w14:textId="77777777" w:rsidR="000E6129" w:rsidRPr="00F63C3F" w:rsidRDefault="001E68E7" w:rsidP="00196522">
            <w:pPr>
              <w:bidi w:val="0"/>
              <w:rPr>
                <w:rFonts w:asciiTheme="majorBidi" w:hAnsiTheme="majorBidi" w:cstheme="majorBidi"/>
                <w:b/>
                <w:bCs/>
                <w:rtl/>
                <w:lang w:bidi="ar-JO"/>
              </w:rPr>
            </w:pPr>
            <w:r w:rsidRPr="00F63C3F">
              <w:rPr>
                <w:rFonts w:asciiTheme="majorBidi" w:hAnsiTheme="majorBidi" w:cstheme="majorBidi"/>
                <w:b/>
                <w:bCs/>
                <w:lang w:bidi="ar-JO"/>
              </w:rPr>
              <w:t xml:space="preserve">Corresponding Program </w:t>
            </w:r>
            <w:r w:rsidR="00194281" w:rsidRPr="00F63C3F">
              <w:rPr>
                <w:rFonts w:asciiTheme="majorBidi" w:hAnsiTheme="majorBidi" w:cstheme="majorBidi"/>
                <w:b/>
                <w:bCs/>
                <w:lang w:bidi="ar-JO"/>
              </w:rPr>
              <w:t>O</w:t>
            </w:r>
            <w:r w:rsidRPr="00F63C3F">
              <w:rPr>
                <w:rFonts w:asciiTheme="majorBidi" w:hAnsiTheme="majorBidi" w:cstheme="majorBidi"/>
                <w:b/>
                <w:bCs/>
                <w:lang w:bidi="ar-JO"/>
              </w:rPr>
              <w:t xml:space="preserve">utcomes  </w:t>
            </w:r>
          </w:p>
        </w:tc>
        <w:tc>
          <w:tcPr>
            <w:tcW w:w="694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519E82DF" w14:textId="77777777" w:rsidR="000E6129" w:rsidRPr="00F63C3F" w:rsidRDefault="00194281" w:rsidP="00196522">
            <w:pPr>
              <w:bidi w:val="0"/>
              <w:jc w:val="center"/>
              <w:rPr>
                <w:rFonts w:asciiTheme="majorBidi" w:hAnsiTheme="majorBidi" w:cstheme="majorBidi"/>
                <w:b/>
                <w:bCs/>
                <w:rtl/>
                <w:lang w:bidi="ar-JO"/>
              </w:rPr>
            </w:pPr>
            <w:r w:rsidRPr="00F63C3F">
              <w:rPr>
                <w:rFonts w:asciiTheme="majorBidi" w:hAnsiTheme="majorBidi" w:cstheme="majorBidi"/>
                <w:b/>
                <w:bCs/>
              </w:rPr>
              <w:t>Outcome</w:t>
            </w:r>
          </w:p>
        </w:tc>
        <w:tc>
          <w:tcPr>
            <w:tcW w:w="124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490F8FC9" w14:textId="77777777" w:rsidR="000E6129" w:rsidRPr="00F63C3F" w:rsidRDefault="00A70BBA" w:rsidP="00196522">
            <w:pPr>
              <w:bidi w:val="0"/>
              <w:rPr>
                <w:rFonts w:asciiTheme="majorBidi" w:hAnsiTheme="majorBidi" w:cstheme="majorBidi"/>
                <w:b/>
                <w:bCs/>
                <w:rtl/>
                <w:lang w:bidi="ar-JO"/>
              </w:rPr>
            </w:pPr>
            <w:r w:rsidRPr="00F63C3F">
              <w:rPr>
                <w:rFonts w:asciiTheme="majorBidi" w:hAnsiTheme="majorBidi" w:cstheme="majorBidi"/>
                <w:b/>
                <w:bCs/>
                <w:lang w:bidi="ar-JO"/>
              </w:rPr>
              <w:t>Number</w:t>
            </w:r>
          </w:p>
        </w:tc>
      </w:tr>
      <w:tr w:rsidR="00701AD7" w:rsidRPr="00AC1E24" w14:paraId="0DA1D3C3" w14:textId="77777777" w:rsidTr="00820E1E">
        <w:tc>
          <w:tcPr>
            <w:tcW w:w="9364" w:type="dxa"/>
            <w:gridSpan w:val="3"/>
            <w:tcBorders>
              <w:left w:val="thickThinLargeGap" w:sz="2" w:space="0" w:color="auto"/>
              <w:right w:val="thickThinLargeGap" w:sz="2" w:space="0" w:color="auto"/>
            </w:tcBorders>
            <w:shd w:val="clear" w:color="auto" w:fill="D9D9D9" w:themeFill="background1" w:themeFillShade="D9"/>
          </w:tcPr>
          <w:p w14:paraId="64759353" w14:textId="77777777" w:rsidR="00701AD7" w:rsidRPr="00F63C3F" w:rsidRDefault="00A70BBA" w:rsidP="00196522">
            <w:pPr>
              <w:bidi w:val="0"/>
              <w:jc w:val="center"/>
              <w:rPr>
                <w:rFonts w:asciiTheme="majorBidi" w:hAnsiTheme="majorBidi" w:cstheme="majorBidi"/>
                <w:b/>
                <w:bCs/>
                <w:rtl/>
                <w:lang w:bidi="ar-JO"/>
              </w:rPr>
            </w:pPr>
            <w:r w:rsidRPr="00F63C3F">
              <w:rPr>
                <w:rFonts w:asciiTheme="majorBidi" w:hAnsiTheme="majorBidi" w:cstheme="majorBidi"/>
                <w:b/>
                <w:bCs/>
                <w:lang w:bidi="ar-JO"/>
              </w:rPr>
              <w:t>Knowledge</w:t>
            </w:r>
          </w:p>
        </w:tc>
      </w:tr>
      <w:tr w:rsidR="002D6494" w:rsidRPr="00AC1E24" w14:paraId="41D25B47" w14:textId="77777777" w:rsidTr="00820E1E">
        <w:tc>
          <w:tcPr>
            <w:tcW w:w="1176" w:type="dxa"/>
            <w:tcBorders>
              <w:left w:val="thickThinLargeGap" w:sz="2" w:space="0" w:color="auto"/>
              <w:right w:val="single" w:sz="4" w:space="0" w:color="auto"/>
            </w:tcBorders>
          </w:tcPr>
          <w:p w14:paraId="144595F1" w14:textId="77777777" w:rsidR="002D6494" w:rsidRPr="00FD5A5B" w:rsidRDefault="002D6494" w:rsidP="007F0D92">
            <w:pPr>
              <w:pStyle w:val="Heading2"/>
              <w:bidi w:val="0"/>
              <w:outlineLvl w:val="1"/>
              <w:rPr>
                <w:color w:val="000000" w:themeColor="text1"/>
              </w:rPr>
            </w:pPr>
            <w:r w:rsidRPr="00FD5A5B">
              <w:rPr>
                <w:color w:val="000000" w:themeColor="text1"/>
              </w:rPr>
              <w:lastRenderedPageBreak/>
              <w:t>K</w:t>
            </w:r>
            <w:r w:rsidR="00FD5A5B" w:rsidRPr="00FD5A5B">
              <w:rPr>
                <w:color w:val="000000" w:themeColor="text1"/>
              </w:rPr>
              <w:t>p</w:t>
            </w:r>
            <w:r w:rsidR="007F0D92">
              <w:rPr>
                <w:color w:val="000000" w:themeColor="text1"/>
              </w:rPr>
              <w:t>1</w:t>
            </w:r>
          </w:p>
        </w:tc>
        <w:tc>
          <w:tcPr>
            <w:tcW w:w="6947" w:type="dxa"/>
            <w:tcBorders>
              <w:left w:val="single" w:sz="4" w:space="0" w:color="auto"/>
              <w:right w:val="single" w:sz="4" w:space="0" w:color="auto"/>
            </w:tcBorders>
          </w:tcPr>
          <w:p w14:paraId="4C95F792" w14:textId="77777777" w:rsidR="002D6494" w:rsidRPr="00FD5A5B" w:rsidRDefault="00FD5A5B" w:rsidP="00FD5A5B">
            <w:pPr>
              <w:pStyle w:val="Heading2"/>
              <w:bidi w:val="0"/>
              <w:outlineLvl w:val="1"/>
              <w:rPr>
                <w:rFonts w:asciiTheme="majorBidi" w:eastAsiaTheme="minorHAnsi" w:hAnsiTheme="majorBidi"/>
                <w:color w:val="auto"/>
                <w:sz w:val="22"/>
                <w:szCs w:val="22"/>
                <w:rtl/>
                <w:lang w:bidi="ar-JO"/>
              </w:rPr>
            </w:pPr>
            <w:r w:rsidRPr="00FD5A5B">
              <w:rPr>
                <w:rFonts w:asciiTheme="majorBidi" w:eastAsiaTheme="minorHAnsi" w:hAnsiTheme="majorBidi"/>
                <w:color w:val="auto"/>
                <w:sz w:val="22"/>
                <w:szCs w:val="22"/>
                <w:lang w:bidi="ar-JO"/>
              </w:rPr>
              <w:t>Analysis of Islamic financial reports according to AAOIFI Islamic accounting standards and types of Islamic establishments</w:t>
            </w:r>
          </w:p>
        </w:tc>
        <w:tc>
          <w:tcPr>
            <w:tcW w:w="1241" w:type="dxa"/>
            <w:tcBorders>
              <w:left w:val="single" w:sz="4" w:space="0" w:color="auto"/>
              <w:right w:val="thickThinLargeGap" w:sz="2" w:space="0" w:color="auto"/>
            </w:tcBorders>
          </w:tcPr>
          <w:p w14:paraId="30477EA5" w14:textId="77777777" w:rsidR="002D6494" w:rsidRPr="00FD5A5B" w:rsidRDefault="00594908" w:rsidP="00FD5A5B">
            <w:pPr>
              <w:pStyle w:val="Heading2"/>
              <w:bidi w:val="0"/>
              <w:outlineLvl w:val="1"/>
              <w:rPr>
                <w:rFonts w:asciiTheme="majorBidi" w:hAnsiTheme="majorBidi"/>
                <w:color w:val="000000" w:themeColor="text1"/>
                <w:lang w:bidi="ar-JO"/>
              </w:rPr>
            </w:pPr>
            <w:r>
              <w:rPr>
                <w:rFonts w:asciiTheme="majorBidi" w:hAnsiTheme="majorBidi"/>
                <w:color w:val="000000" w:themeColor="text1"/>
                <w:lang w:bidi="ar-JO"/>
              </w:rPr>
              <w:t>K1</w:t>
            </w:r>
          </w:p>
        </w:tc>
      </w:tr>
      <w:tr w:rsidR="002D6494" w:rsidRPr="00AC1E24" w14:paraId="60BFE65B" w14:textId="77777777" w:rsidTr="00820E1E">
        <w:tc>
          <w:tcPr>
            <w:tcW w:w="1176" w:type="dxa"/>
            <w:tcBorders>
              <w:left w:val="thickThinLargeGap" w:sz="2" w:space="0" w:color="auto"/>
              <w:right w:val="single" w:sz="4" w:space="0" w:color="auto"/>
            </w:tcBorders>
          </w:tcPr>
          <w:p w14:paraId="3E049CBE" w14:textId="77777777" w:rsidR="002D6494" w:rsidRPr="007F0D92" w:rsidRDefault="002D6494" w:rsidP="007F0D92">
            <w:pPr>
              <w:pStyle w:val="Heading2"/>
              <w:bidi w:val="0"/>
              <w:outlineLvl w:val="1"/>
              <w:rPr>
                <w:color w:val="000000" w:themeColor="text1"/>
              </w:rPr>
            </w:pPr>
            <w:r w:rsidRPr="007F0D92">
              <w:rPr>
                <w:color w:val="000000" w:themeColor="text1"/>
              </w:rPr>
              <w:t>K</w:t>
            </w:r>
            <w:r w:rsidR="00FD5A5B" w:rsidRPr="007F0D92">
              <w:rPr>
                <w:color w:val="000000" w:themeColor="text1"/>
              </w:rPr>
              <w:t>p</w:t>
            </w:r>
            <w:r w:rsidR="007F0D92" w:rsidRPr="007F0D92">
              <w:rPr>
                <w:color w:val="000000" w:themeColor="text1"/>
              </w:rPr>
              <w:t>1</w:t>
            </w:r>
          </w:p>
        </w:tc>
        <w:tc>
          <w:tcPr>
            <w:tcW w:w="6947" w:type="dxa"/>
            <w:tcBorders>
              <w:left w:val="single" w:sz="4" w:space="0" w:color="auto"/>
              <w:right w:val="single" w:sz="4" w:space="0" w:color="auto"/>
            </w:tcBorders>
          </w:tcPr>
          <w:p w14:paraId="51FDF8B8" w14:textId="77777777" w:rsidR="002D6494" w:rsidRPr="00AC1E24" w:rsidRDefault="00FD5A5B" w:rsidP="00273ECC">
            <w:pPr>
              <w:bidi w:val="0"/>
              <w:rPr>
                <w:rFonts w:asciiTheme="majorBidi" w:hAnsiTheme="majorBidi" w:cstheme="majorBidi"/>
                <w:lang w:bidi="ar-JO"/>
              </w:rPr>
            </w:pPr>
            <w:r w:rsidRPr="00FD5A5B">
              <w:rPr>
                <w:rFonts w:asciiTheme="majorBidi" w:hAnsiTheme="majorBidi" w:cstheme="majorBidi"/>
                <w:lang w:bidi="ar-JO"/>
              </w:rPr>
              <w:t>Analysis of Islamic contracts such as Murabaha, Salam</w:t>
            </w:r>
            <w:r w:rsidR="008C2671">
              <w:rPr>
                <w:rFonts w:asciiTheme="majorBidi" w:hAnsiTheme="majorBidi" w:cstheme="majorBidi" w:hint="cs"/>
                <w:rtl/>
                <w:lang w:bidi="ar-JO"/>
              </w:rPr>
              <w:t>,</w:t>
            </w:r>
            <w:r w:rsidRPr="00FD5A5B">
              <w:rPr>
                <w:rFonts w:asciiTheme="majorBidi" w:hAnsiTheme="majorBidi" w:cstheme="majorBidi"/>
                <w:lang w:bidi="ar-JO"/>
              </w:rPr>
              <w:t xml:space="preserve"> Istisna'a</w:t>
            </w:r>
          </w:p>
        </w:tc>
        <w:tc>
          <w:tcPr>
            <w:tcW w:w="1241" w:type="dxa"/>
            <w:tcBorders>
              <w:left w:val="single" w:sz="4" w:space="0" w:color="auto"/>
              <w:right w:val="thickThinLargeGap" w:sz="2" w:space="0" w:color="auto"/>
            </w:tcBorders>
          </w:tcPr>
          <w:p w14:paraId="173B8091" w14:textId="77777777" w:rsidR="002D6494" w:rsidRPr="00AC1E24" w:rsidRDefault="00594908" w:rsidP="00926DEE">
            <w:pPr>
              <w:bidi w:val="0"/>
              <w:rPr>
                <w:rFonts w:asciiTheme="majorBidi" w:hAnsiTheme="majorBidi" w:cstheme="majorBidi"/>
                <w:lang w:bidi="ar-JO"/>
              </w:rPr>
            </w:pPr>
            <w:r>
              <w:rPr>
                <w:rFonts w:asciiTheme="majorBidi" w:hAnsiTheme="majorBidi" w:cstheme="majorBidi"/>
                <w:lang w:bidi="ar-JO"/>
              </w:rPr>
              <w:t>K</w:t>
            </w:r>
            <w:r w:rsidR="00926DEE">
              <w:rPr>
                <w:rFonts w:asciiTheme="majorBidi" w:hAnsiTheme="majorBidi" w:cstheme="majorBidi"/>
                <w:lang w:bidi="ar-JO"/>
              </w:rPr>
              <w:t>2</w:t>
            </w:r>
          </w:p>
        </w:tc>
      </w:tr>
      <w:tr w:rsidR="00594908" w:rsidRPr="00AC1E24" w14:paraId="24DFEF2A" w14:textId="77777777" w:rsidTr="00820E1E">
        <w:tc>
          <w:tcPr>
            <w:tcW w:w="1176" w:type="dxa"/>
            <w:tcBorders>
              <w:left w:val="thickThinLargeGap" w:sz="2" w:space="0" w:color="auto"/>
              <w:right w:val="single" w:sz="4" w:space="0" w:color="auto"/>
            </w:tcBorders>
          </w:tcPr>
          <w:p w14:paraId="3CF52D4A" w14:textId="77777777" w:rsidR="00594908" w:rsidRPr="007F0D92" w:rsidRDefault="00594908" w:rsidP="007F0D92">
            <w:pPr>
              <w:pStyle w:val="Heading2"/>
              <w:bidi w:val="0"/>
              <w:outlineLvl w:val="1"/>
              <w:rPr>
                <w:color w:val="000000" w:themeColor="text1"/>
              </w:rPr>
            </w:pPr>
            <w:r w:rsidRPr="007F0D92">
              <w:rPr>
                <w:color w:val="000000" w:themeColor="text1"/>
              </w:rPr>
              <w:t>Kp</w:t>
            </w:r>
            <w:r w:rsidR="007F0D92" w:rsidRPr="007F0D92">
              <w:rPr>
                <w:color w:val="000000" w:themeColor="text1"/>
              </w:rPr>
              <w:t>1</w:t>
            </w:r>
          </w:p>
        </w:tc>
        <w:tc>
          <w:tcPr>
            <w:tcW w:w="6947" w:type="dxa"/>
            <w:tcBorders>
              <w:left w:val="single" w:sz="4" w:space="0" w:color="auto"/>
              <w:right w:val="single" w:sz="4" w:space="0" w:color="auto"/>
            </w:tcBorders>
          </w:tcPr>
          <w:p w14:paraId="24D74FDE" w14:textId="77777777" w:rsidR="00594908" w:rsidRPr="00FD5A5B" w:rsidRDefault="004C19D1" w:rsidP="00196522">
            <w:pPr>
              <w:bidi w:val="0"/>
              <w:rPr>
                <w:rFonts w:asciiTheme="majorBidi" w:hAnsiTheme="majorBidi" w:cstheme="majorBidi"/>
                <w:lang w:bidi="ar-JO"/>
              </w:rPr>
            </w:pPr>
            <w:r w:rsidRPr="004C19D1">
              <w:rPr>
                <w:rFonts w:asciiTheme="majorBidi" w:hAnsiTheme="majorBidi" w:cstheme="majorBidi"/>
                <w:lang w:bidi="ar-JO"/>
              </w:rPr>
              <w:t>Evaluating the company's financial and economic ramifications, as well as their impact on the continuity and viability of the Islamic organization.</w:t>
            </w:r>
          </w:p>
        </w:tc>
        <w:tc>
          <w:tcPr>
            <w:tcW w:w="1241" w:type="dxa"/>
            <w:tcBorders>
              <w:left w:val="single" w:sz="4" w:space="0" w:color="auto"/>
              <w:right w:val="thickThinLargeGap" w:sz="2" w:space="0" w:color="auto"/>
            </w:tcBorders>
          </w:tcPr>
          <w:p w14:paraId="731FC545" w14:textId="77777777" w:rsidR="00594908" w:rsidRPr="00AC1E24" w:rsidRDefault="00926DEE" w:rsidP="00196522">
            <w:pPr>
              <w:bidi w:val="0"/>
              <w:rPr>
                <w:rFonts w:asciiTheme="majorBidi" w:hAnsiTheme="majorBidi" w:cstheme="majorBidi"/>
                <w:lang w:bidi="ar-JO"/>
              </w:rPr>
            </w:pPr>
            <w:r>
              <w:rPr>
                <w:rFonts w:asciiTheme="majorBidi" w:hAnsiTheme="majorBidi" w:cstheme="majorBidi"/>
                <w:lang w:bidi="ar-JO"/>
              </w:rPr>
              <w:t>K3</w:t>
            </w:r>
          </w:p>
        </w:tc>
      </w:tr>
      <w:tr w:rsidR="00F9433E" w:rsidRPr="00AC1E24" w14:paraId="59CE682E" w14:textId="77777777" w:rsidTr="00820E1E">
        <w:tc>
          <w:tcPr>
            <w:tcW w:w="1176" w:type="dxa"/>
            <w:tcBorders>
              <w:left w:val="thickThinLargeGap" w:sz="2" w:space="0" w:color="auto"/>
              <w:right w:val="single" w:sz="4" w:space="0" w:color="auto"/>
            </w:tcBorders>
          </w:tcPr>
          <w:p w14:paraId="3DE6E4EA" w14:textId="77777777" w:rsidR="00F9433E" w:rsidRPr="007F0D92" w:rsidRDefault="00273ECC" w:rsidP="007F0D92">
            <w:pPr>
              <w:pStyle w:val="Heading2"/>
              <w:bidi w:val="0"/>
              <w:outlineLvl w:val="1"/>
              <w:rPr>
                <w:color w:val="000000" w:themeColor="text1"/>
              </w:rPr>
            </w:pPr>
            <w:r w:rsidRPr="007F0D92">
              <w:rPr>
                <w:color w:val="000000" w:themeColor="text1"/>
              </w:rPr>
              <w:t>Kp</w:t>
            </w:r>
            <w:r w:rsidR="007F0D92" w:rsidRPr="007F0D92">
              <w:rPr>
                <w:color w:val="000000" w:themeColor="text1"/>
              </w:rPr>
              <w:t>1</w:t>
            </w:r>
          </w:p>
        </w:tc>
        <w:tc>
          <w:tcPr>
            <w:tcW w:w="6947" w:type="dxa"/>
            <w:tcBorders>
              <w:left w:val="single" w:sz="4" w:space="0" w:color="auto"/>
              <w:right w:val="single" w:sz="4" w:space="0" w:color="auto"/>
            </w:tcBorders>
          </w:tcPr>
          <w:p w14:paraId="5DE8C9DC" w14:textId="77777777" w:rsidR="00F9433E" w:rsidRPr="004C19D1" w:rsidRDefault="00273ECC" w:rsidP="00AE1845">
            <w:pPr>
              <w:bidi w:val="0"/>
              <w:rPr>
                <w:rFonts w:asciiTheme="majorBidi" w:hAnsiTheme="majorBidi" w:cstheme="majorBidi"/>
                <w:rtl/>
                <w:lang w:bidi="ar-JO"/>
              </w:rPr>
            </w:pPr>
            <w:r w:rsidRPr="00273ECC">
              <w:rPr>
                <w:rFonts w:asciiTheme="majorBidi" w:hAnsiTheme="majorBidi" w:cstheme="majorBidi"/>
                <w:lang w:bidi="ar-JO"/>
              </w:rPr>
              <w:t>Learning how to calculate zakat on individuals, agricultural wealth</w:t>
            </w:r>
            <w:r w:rsidR="00AE1845">
              <w:rPr>
                <w:rFonts w:asciiTheme="majorBidi" w:hAnsiTheme="majorBidi" w:cstheme="majorBidi"/>
                <w:lang w:bidi="ar-JO"/>
              </w:rPr>
              <w:t>,</w:t>
            </w:r>
            <w:r w:rsidRPr="00273ECC">
              <w:rPr>
                <w:rFonts w:asciiTheme="majorBidi" w:hAnsiTheme="majorBidi" w:cstheme="majorBidi"/>
                <w:lang w:bidi="ar-JO"/>
              </w:rPr>
              <w:t xml:space="preserve"> and </w:t>
            </w:r>
            <w:r>
              <w:rPr>
                <w:rFonts w:asciiTheme="majorBidi" w:hAnsiTheme="majorBidi" w:cstheme="majorBidi"/>
                <w:lang w:bidi="ar-JO"/>
              </w:rPr>
              <w:t>animals wealth</w:t>
            </w:r>
            <w:r w:rsidRPr="00273ECC">
              <w:rPr>
                <w:rFonts w:asciiTheme="majorBidi" w:hAnsiTheme="majorBidi" w:cstheme="majorBidi"/>
                <w:lang w:bidi="ar-JO"/>
              </w:rPr>
              <w:t>, in addition to zakat on companies</w:t>
            </w:r>
          </w:p>
        </w:tc>
        <w:tc>
          <w:tcPr>
            <w:tcW w:w="1241" w:type="dxa"/>
            <w:tcBorders>
              <w:left w:val="single" w:sz="4" w:space="0" w:color="auto"/>
              <w:right w:val="thickThinLargeGap" w:sz="2" w:space="0" w:color="auto"/>
            </w:tcBorders>
          </w:tcPr>
          <w:p w14:paraId="4694E97E" w14:textId="77777777" w:rsidR="00F9433E" w:rsidRDefault="00D85560" w:rsidP="00196522">
            <w:pPr>
              <w:bidi w:val="0"/>
              <w:rPr>
                <w:rFonts w:asciiTheme="majorBidi" w:hAnsiTheme="majorBidi" w:cstheme="majorBidi"/>
                <w:rtl/>
                <w:lang w:bidi="ar-JO"/>
              </w:rPr>
            </w:pPr>
            <w:r>
              <w:rPr>
                <w:rFonts w:asciiTheme="majorBidi" w:hAnsiTheme="majorBidi" w:cstheme="majorBidi"/>
                <w:lang w:bidi="ar-JO"/>
              </w:rPr>
              <w:t>K4</w:t>
            </w:r>
          </w:p>
        </w:tc>
      </w:tr>
      <w:tr w:rsidR="00F9433E" w:rsidRPr="00AC1E24" w14:paraId="32455225" w14:textId="77777777" w:rsidTr="00820E1E">
        <w:tc>
          <w:tcPr>
            <w:tcW w:w="1176" w:type="dxa"/>
            <w:tcBorders>
              <w:left w:val="thickThinLargeGap" w:sz="2" w:space="0" w:color="auto"/>
              <w:right w:val="single" w:sz="4" w:space="0" w:color="auto"/>
            </w:tcBorders>
          </w:tcPr>
          <w:p w14:paraId="5E7F8BA5" w14:textId="77777777" w:rsidR="00F9433E" w:rsidRPr="007F0D92" w:rsidRDefault="00FF24A8" w:rsidP="007F0D92">
            <w:pPr>
              <w:pStyle w:val="Heading2"/>
              <w:bidi w:val="0"/>
              <w:outlineLvl w:val="1"/>
              <w:rPr>
                <w:color w:val="000000" w:themeColor="text1"/>
              </w:rPr>
            </w:pPr>
            <w:r w:rsidRPr="007F0D92">
              <w:rPr>
                <w:color w:val="000000" w:themeColor="text1"/>
              </w:rPr>
              <w:t>Kp</w:t>
            </w:r>
            <w:r w:rsidR="007F0D92" w:rsidRPr="007F0D92">
              <w:rPr>
                <w:color w:val="000000" w:themeColor="text1"/>
              </w:rPr>
              <w:t>1</w:t>
            </w:r>
          </w:p>
        </w:tc>
        <w:tc>
          <w:tcPr>
            <w:tcW w:w="6947" w:type="dxa"/>
            <w:tcBorders>
              <w:left w:val="single" w:sz="4" w:space="0" w:color="auto"/>
              <w:right w:val="single" w:sz="4" w:space="0" w:color="auto"/>
            </w:tcBorders>
          </w:tcPr>
          <w:p w14:paraId="5E1D1819" w14:textId="77777777" w:rsidR="00F9433E" w:rsidRPr="004C19D1" w:rsidRDefault="00FF24A8" w:rsidP="00196522">
            <w:pPr>
              <w:bidi w:val="0"/>
              <w:rPr>
                <w:rFonts w:asciiTheme="majorBidi" w:hAnsiTheme="majorBidi" w:cstheme="majorBidi"/>
                <w:rtl/>
                <w:lang w:bidi="ar-JO"/>
              </w:rPr>
            </w:pPr>
            <w:r w:rsidRPr="00FF24A8">
              <w:rPr>
                <w:rFonts w:asciiTheme="majorBidi" w:hAnsiTheme="majorBidi" w:cstheme="majorBidi"/>
                <w:lang w:bidi="ar-JO"/>
              </w:rPr>
              <w:t>Analysis of the financial reports of Islamic institutions</w:t>
            </w:r>
          </w:p>
        </w:tc>
        <w:tc>
          <w:tcPr>
            <w:tcW w:w="1241" w:type="dxa"/>
            <w:tcBorders>
              <w:left w:val="single" w:sz="4" w:space="0" w:color="auto"/>
              <w:right w:val="thickThinLargeGap" w:sz="2" w:space="0" w:color="auto"/>
            </w:tcBorders>
          </w:tcPr>
          <w:p w14:paraId="1D326B26" w14:textId="77777777" w:rsidR="00F9433E" w:rsidRDefault="00AE0513" w:rsidP="00196522">
            <w:pPr>
              <w:bidi w:val="0"/>
              <w:rPr>
                <w:rFonts w:asciiTheme="majorBidi" w:hAnsiTheme="majorBidi" w:cstheme="majorBidi"/>
                <w:lang w:bidi="ar-JO"/>
              </w:rPr>
            </w:pPr>
            <w:r>
              <w:rPr>
                <w:rFonts w:asciiTheme="majorBidi" w:hAnsiTheme="majorBidi" w:cstheme="majorBidi"/>
                <w:lang w:bidi="ar-JO"/>
              </w:rPr>
              <w:t>K5</w:t>
            </w:r>
          </w:p>
        </w:tc>
      </w:tr>
      <w:tr w:rsidR="00A70BBA" w:rsidRPr="00AC1E24" w14:paraId="7C3AD72D" w14:textId="77777777" w:rsidTr="00820E1E">
        <w:tc>
          <w:tcPr>
            <w:tcW w:w="9364" w:type="dxa"/>
            <w:gridSpan w:val="3"/>
            <w:tcBorders>
              <w:left w:val="thickThinLargeGap" w:sz="2" w:space="0" w:color="auto"/>
              <w:right w:val="thickThinLargeGap" w:sz="2" w:space="0" w:color="auto"/>
            </w:tcBorders>
            <w:shd w:val="clear" w:color="auto" w:fill="D9D9D9" w:themeFill="background1" w:themeFillShade="D9"/>
          </w:tcPr>
          <w:p w14:paraId="286D17E8" w14:textId="77777777" w:rsidR="00A70BBA" w:rsidRPr="00F63C3F" w:rsidRDefault="00A70BBA" w:rsidP="00196522">
            <w:pPr>
              <w:bidi w:val="0"/>
              <w:jc w:val="center"/>
              <w:rPr>
                <w:rFonts w:asciiTheme="majorBidi" w:hAnsiTheme="majorBidi" w:cstheme="majorBidi"/>
                <w:b/>
                <w:bCs/>
                <w:rtl/>
                <w:lang w:bidi="ar-JO"/>
              </w:rPr>
            </w:pPr>
            <w:r w:rsidRPr="00F63C3F">
              <w:rPr>
                <w:rFonts w:asciiTheme="majorBidi" w:hAnsiTheme="majorBidi" w:cstheme="majorBidi"/>
                <w:b/>
                <w:bCs/>
                <w:lang w:bidi="ar-JO"/>
              </w:rPr>
              <w:t>Skills</w:t>
            </w:r>
          </w:p>
        </w:tc>
      </w:tr>
      <w:tr w:rsidR="00475B35" w:rsidRPr="00AC1E24" w14:paraId="15C1599E" w14:textId="77777777" w:rsidTr="00820E1E">
        <w:tc>
          <w:tcPr>
            <w:tcW w:w="1176" w:type="dxa"/>
            <w:tcBorders>
              <w:left w:val="thickThinLargeGap" w:sz="2" w:space="0" w:color="auto"/>
              <w:right w:val="single" w:sz="4" w:space="0" w:color="auto"/>
            </w:tcBorders>
          </w:tcPr>
          <w:p w14:paraId="785DC684" w14:textId="77777777" w:rsidR="00475B35" w:rsidRPr="00AC1E24" w:rsidRDefault="00475B35" w:rsidP="00475B35">
            <w:pPr>
              <w:bidi w:val="0"/>
            </w:pPr>
            <w:r>
              <w:t>Sp3</w:t>
            </w:r>
          </w:p>
        </w:tc>
        <w:tc>
          <w:tcPr>
            <w:tcW w:w="6947" w:type="dxa"/>
            <w:tcBorders>
              <w:left w:val="single" w:sz="4" w:space="0" w:color="auto"/>
              <w:right w:val="single" w:sz="4" w:space="0" w:color="auto"/>
            </w:tcBorders>
          </w:tcPr>
          <w:p w14:paraId="4095A8D2" w14:textId="77777777" w:rsidR="00475B35" w:rsidRPr="00AC1E24" w:rsidRDefault="00475B35" w:rsidP="00475B35">
            <w:pPr>
              <w:bidi w:val="0"/>
              <w:rPr>
                <w:rFonts w:asciiTheme="majorBidi" w:hAnsiTheme="majorBidi" w:cstheme="majorBidi"/>
                <w:rtl/>
                <w:lang w:bidi="ar-JO"/>
              </w:rPr>
            </w:pPr>
            <w:r w:rsidRPr="00F21C12">
              <w:rPr>
                <w:rFonts w:asciiTheme="majorBidi" w:hAnsiTheme="majorBidi" w:cstheme="majorBidi"/>
                <w:lang w:bidi="ar-JO"/>
              </w:rPr>
              <w:t>Addressing in-depth concerns about calculating zakat and murabaha using critical and qualitative thinking skills</w:t>
            </w:r>
          </w:p>
        </w:tc>
        <w:tc>
          <w:tcPr>
            <w:tcW w:w="1241" w:type="dxa"/>
            <w:tcBorders>
              <w:left w:val="single" w:sz="4" w:space="0" w:color="auto"/>
              <w:right w:val="thickThinLargeGap" w:sz="2" w:space="0" w:color="auto"/>
            </w:tcBorders>
          </w:tcPr>
          <w:p w14:paraId="487A454C" w14:textId="77777777" w:rsidR="00475B35" w:rsidRPr="00AC1E24" w:rsidRDefault="00475B35" w:rsidP="00926DEE">
            <w:pPr>
              <w:bidi w:val="0"/>
              <w:rPr>
                <w:rFonts w:asciiTheme="majorBidi" w:hAnsiTheme="majorBidi" w:cstheme="majorBidi"/>
                <w:lang w:bidi="ar-JO"/>
              </w:rPr>
            </w:pPr>
            <w:r>
              <w:rPr>
                <w:rFonts w:asciiTheme="majorBidi" w:hAnsiTheme="majorBidi" w:cstheme="majorBidi"/>
                <w:lang w:bidi="ar-JO"/>
              </w:rPr>
              <w:t>S</w:t>
            </w:r>
            <w:r w:rsidR="00926DEE">
              <w:rPr>
                <w:rFonts w:asciiTheme="majorBidi" w:hAnsiTheme="majorBidi" w:cstheme="majorBidi"/>
                <w:lang w:bidi="ar-JO"/>
              </w:rPr>
              <w:t>1</w:t>
            </w:r>
          </w:p>
        </w:tc>
      </w:tr>
      <w:tr w:rsidR="00594908" w:rsidRPr="00AC1E24" w14:paraId="174EADE1" w14:textId="77777777" w:rsidTr="00820E1E">
        <w:tc>
          <w:tcPr>
            <w:tcW w:w="9364" w:type="dxa"/>
            <w:gridSpan w:val="3"/>
            <w:tcBorders>
              <w:left w:val="thickThinLargeGap" w:sz="2" w:space="0" w:color="auto"/>
              <w:right w:val="thickThinLargeGap" w:sz="2" w:space="0" w:color="auto"/>
            </w:tcBorders>
            <w:shd w:val="clear" w:color="auto" w:fill="D0CECE" w:themeFill="background2" w:themeFillShade="E6"/>
          </w:tcPr>
          <w:p w14:paraId="3597B02E" w14:textId="77777777" w:rsidR="00594908" w:rsidRPr="00F63C3F" w:rsidRDefault="00E21748" w:rsidP="00E21748">
            <w:pPr>
              <w:bidi w:val="0"/>
              <w:jc w:val="center"/>
              <w:rPr>
                <w:rFonts w:asciiTheme="majorBidi" w:hAnsiTheme="majorBidi" w:cstheme="majorBidi"/>
                <w:b/>
                <w:bCs/>
                <w:lang w:bidi="ar-JO"/>
              </w:rPr>
            </w:pPr>
            <w:r w:rsidRPr="00F63C3F">
              <w:rPr>
                <w:rFonts w:asciiTheme="majorBidi" w:hAnsiTheme="majorBidi" w:cstheme="majorBidi"/>
                <w:b/>
                <w:bCs/>
                <w:lang w:bidi="ar-JO"/>
              </w:rPr>
              <w:t>Competencies</w:t>
            </w:r>
          </w:p>
        </w:tc>
      </w:tr>
      <w:tr w:rsidR="0022608B" w:rsidRPr="00AC1E24" w14:paraId="6443F87D" w14:textId="77777777" w:rsidTr="00820E1E">
        <w:tc>
          <w:tcPr>
            <w:tcW w:w="1176" w:type="dxa"/>
            <w:tcBorders>
              <w:left w:val="thickThinLargeGap" w:sz="2" w:space="0" w:color="auto"/>
              <w:right w:val="single" w:sz="4" w:space="0" w:color="auto"/>
            </w:tcBorders>
          </w:tcPr>
          <w:p w14:paraId="40714A0F" w14:textId="77777777" w:rsidR="0022608B" w:rsidRPr="00AC1E24" w:rsidRDefault="00594908" w:rsidP="00594908">
            <w:pPr>
              <w:bidi w:val="0"/>
            </w:pPr>
            <w:r>
              <w:t>C</w:t>
            </w:r>
            <w:r w:rsidR="00FD5A5B">
              <w:t>p</w:t>
            </w:r>
            <w:r>
              <w:t>2</w:t>
            </w:r>
          </w:p>
        </w:tc>
        <w:tc>
          <w:tcPr>
            <w:tcW w:w="6947" w:type="dxa"/>
            <w:tcBorders>
              <w:left w:val="single" w:sz="4" w:space="0" w:color="auto"/>
              <w:right w:val="single" w:sz="4" w:space="0" w:color="auto"/>
            </w:tcBorders>
          </w:tcPr>
          <w:p w14:paraId="5532F990" w14:textId="77777777" w:rsidR="0022608B" w:rsidRPr="00AC1E24" w:rsidRDefault="004F5B96" w:rsidP="00196522">
            <w:pPr>
              <w:bidi w:val="0"/>
              <w:rPr>
                <w:rFonts w:asciiTheme="majorBidi" w:hAnsiTheme="majorBidi" w:cstheme="majorBidi"/>
                <w:rtl/>
                <w:lang w:bidi="ar-JO"/>
              </w:rPr>
            </w:pPr>
            <w:r w:rsidRPr="004F5B96">
              <w:rPr>
                <w:rFonts w:asciiTheme="majorBidi" w:hAnsiTheme="majorBidi" w:cstheme="majorBidi"/>
                <w:lang w:bidi="ar-JO"/>
              </w:rPr>
              <w:t>Develop professional competence by identifying the Islamic Chartered Accountant's professional credential.</w:t>
            </w:r>
          </w:p>
        </w:tc>
        <w:tc>
          <w:tcPr>
            <w:tcW w:w="1241" w:type="dxa"/>
            <w:tcBorders>
              <w:left w:val="single" w:sz="4" w:space="0" w:color="auto"/>
              <w:right w:val="thickThinLargeGap" w:sz="2" w:space="0" w:color="auto"/>
            </w:tcBorders>
          </w:tcPr>
          <w:p w14:paraId="1F9CFA88" w14:textId="77777777" w:rsidR="0022608B" w:rsidRPr="00AC1E24" w:rsidRDefault="00926DEE" w:rsidP="00196522">
            <w:pPr>
              <w:bidi w:val="0"/>
              <w:rPr>
                <w:rFonts w:asciiTheme="majorBidi" w:hAnsiTheme="majorBidi" w:cstheme="majorBidi"/>
                <w:rtl/>
                <w:lang w:bidi="ar-JO"/>
              </w:rPr>
            </w:pPr>
            <w:r>
              <w:rPr>
                <w:rFonts w:asciiTheme="majorBidi" w:hAnsiTheme="majorBidi" w:cstheme="majorBidi"/>
                <w:lang w:bidi="ar-JO"/>
              </w:rPr>
              <w:t>C1</w:t>
            </w:r>
          </w:p>
        </w:tc>
      </w:tr>
    </w:tbl>
    <w:p w14:paraId="1EA0BF62" w14:textId="77777777" w:rsidR="00821116" w:rsidRPr="00AC1E24" w:rsidRDefault="00821116" w:rsidP="00196522">
      <w:pPr>
        <w:bidi w:val="0"/>
        <w:spacing w:after="0"/>
        <w:rPr>
          <w:rFonts w:asciiTheme="majorBidi" w:hAnsiTheme="majorBidi" w:cstheme="majorBidi"/>
          <w:rtl/>
          <w:lang w:bidi="ar-JO"/>
        </w:rPr>
      </w:pPr>
    </w:p>
    <w:p w14:paraId="17DAE2A1" w14:textId="77777777" w:rsidR="000E3BA7" w:rsidRPr="00E26BE4" w:rsidRDefault="000E3BA7" w:rsidP="00DB24D0">
      <w:pPr>
        <w:bidi w:val="0"/>
        <w:spacing w:after="0" w:line="360" w:lineRule="auto"/>
        <w:jc w:val="center"/>
        <w:rPr>
          <w:rFonts w:asciiTheme="majorBidi" w:hAnsiTheme="majorBidi" w:cstheme="majorBidi"/>
          <w:b/>
          <w:bCs/>
        </w:rPr>
      </w:pPr>
    </w:p>
    <w:p w14:paraId="4334EDAA" w14:textId="77777777" w:rsidR="007535A1" w:rsidRPr="00E26BE4" w:rsidRDefault="0068078B" w:rsidP="000E3BA7">
      <w:pPr>
        <w:bidi w:val="0"/>
        <w:spacing w:after="0" w:line="360" w:lineRule="auto"/>
        <w:jc w:val="center"/>
        <w:rPr>
          <w:rFonts w:asciiTheme="majorBidi" w:hAnsiTheme="majorBidi" w:cstheme="majorBidi"/>
          <w:b/>
          <w:bCs/>
        </w:rPr>
      </w:pPr>
      <w:r w:rsidRPr="00E26BE4">
        <w:rPr>
          <w:rFonts w:asciiTheme="majorBidi" w:hAnsiTheme="majorBidi" w:cstheme="majorBidi"/>
          <w:b/>
          <w:bCs/>
        </w:rPr>
        <w:t>Learning Resources</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AC1E24" w14:paraId="2982989D" w14:textId="77777777" w:rsidTr="00D374B0">
        <w:trPr>
          <w:trHeight w:val="340"/>
        </w:trPr>
        <w:tc>
          <w:tcPr>
            <w:tcW w:w="6765" w:type="dxa"/>
          </w:tcPr>
          <w:p w14:paraId="608E6EEB" w14:textId="34AD974C" w:rsidR="00230898" w:rsidRPr="00981322" w:rsidRDefault="0051005F" w:rsidP="002F545E">
            <w:pPr>
              <w:bidi w:val="0"/>
              <w:rPr>
                <w:rFonts w:asciiTheme="majorBidi" w:hAnsiTheme="majorBidi" w:cstheme="majorBidi"/>
                <w:lang w:bidi="ar-JO"/>
              </w:rPr>
            </w:pPr>
            <w:r w:rsidRPr="0051005F">
              <w:rPr>
                <w:rFonts w:asciiTheme="majorBidi" w:hAnsiTheme="majorBidi" w:cstheme="majorBidi"/>
                <w:lang w:bidi="ar-JO"/>
              </w:rPr>
              <w:t>Accounting for Islamic institutions</w:t>
            </w:r>
            <w:r w:rsidR="00211E52" w:rsidRPr="00211E52">
              <w:rPr>
                <w:rFonts w:asciiTheme="majorBidi" w:hAnsiTheme="majorBidi" w:cstheme="majorBidi"/>
                <w:lang w:bidi="ar-JO"/>
              </w:rPr>
              <w:t>,</w:t>
            </w:r>
            <w:r>
              <w:rPr>
                <w:rFonts w:asciiTheme="majorBidi" w:hAnsiTheme="majorBidi" w:cstheme="majorBidi"/>
                <w:lang w:bidi="ar-JO"/>
              </w:rPr>
              <w:t>Ali Shaheen,</w:t>
            </w:r>
            <w:r w:rsidR="00A55EE7">
              <w:rPr>
                <w:rFonts w:asciiTheme="majorBidi" w:hAnsiTheme="majorBidi" w:cstheme="majorBidi"/>
                <w:lang w:bidi="ar-JO"/>
              </w:rPr>
              <w:t xml:space="preserve"> Islamic University,</w:t>
            </w:r>
            <w:r>
              <w:rPr>
                <w:rFonts w:asciiTheme="majorBidi" w:hAnsiTheme="majorBidi" w:cstheme="majorBidi"/>
                <w:lang w:bidi="ar-JO"/>
              </w:rPr>
              <w:t xml:space="preserve"> 202</w:t>
            </w:r>
            <w:r w:rsidR="002F545E">
              <w:rPr>
                <w:rFonts w:asciiTheme="majorBidi" w:hAnsiTheme="majorBidi" w:cstheme="majorBidi"/>
                <w:lang w:bidi="ar-JO"/>
              </w:rPr>
              <w:t>3</w:t>
            </w:r>
            <w:bookmarkStart w:id="1" w:name="_GoBack"/>
            <w:bookmarkEnd w:id="1"/>
            <w:r>
              <w:rPr>
                <w:rFonts w:asciiTheme="majorBidi" w:hAnsiTheme="majorBidi" w:cstheme="majorBidi"/>
                <w:lang w:bidi="ar-JO"/>
              </w:rPr>
              <w:t>.</w:t>
            </w:r>
          </w:p>
        </w:tc>
        <w:tc>
          <w:tcPr>
            <w:tcW w:w="2880" w:type="dxa"/>
            <w:shd w:val="clear" w:color="auto" w:fill="D9D9D9" w:themeFill="background1" w:themeFillShade="D9"/>
          </w:tcPr>
          <w:p w14:paraId="5342173E" w14:textId="77777777" w:rsidR="00230898" w:rsidRPr="00AC1E24" w:rsidRDefault="00230898" w:rsidP="00196522">
            <w:pPr>
              <w:bidi w:val="0"/>
              <w:rPr>
                <w:rFonts w:asciiTheme="majorBidi" w:hAnsiTheme="majorBidi" w:cstheme="majorBidi"/>
                <w:rtl/>
                <w:lang w:bidi="ar-JO"/>
              </w:rPr>
            </w:pPr>
            <w:r w:rsidRPr="00AC1E24">
              <w:rPr>
                <w:rFonts w:asciiTheme="majorBidi" w:hAnsiTheme="majorBidi" w:cstheme="majorBidi"/>
                <w:lang w:bidi="ar-JO"/>
              </w:rPr>
              <w:t xml:space="preserve">Course </w:t>
            </w:r>
            <w:r w:rsidR="00194281" w:rsidRPr="00AC1E24">
              <w:rPr>
                <w:rFonts w:asciiTheme="majorBidi" w:hAnsiTheme="majorBidi" w:cstheme="majorBidi"/>
                <w:lang w:bidi="ar-JO"/>
              </w:rPr>
              <w:t>T</w:t>
            </w:r>
            <w:r w:rsidRPr="00AC1E24">
              <w:rPr>
                <w:rFonts w:asciiTheme="majorBidi" w:hAnsiTheme="majorBidi" w:cstheme="majorBidi"/>
                <w:lang w:bidi="ar-JO"/>
              </w:rPr>
              <w:t>extbook</w:t>
            </w:r>
          </w:p>
        </w:tc>
      </w:tr>
      <w:tr w:rsidR="00230898" w:rsidRPr="00AC1E24" w14:paraId="0EAEFC62" w14:textId="77777777" w:rsidTr="00D374B0">
        <w:trPr>
          <w:trHeight w:val="340"/>
        </w:trPr>
        <w:tc>
          <w:tcPr>
            <w:tcW w:w="6765" w:type="dxa"/>
          </w:tcPr>
          <w:p w14:paraId="122598E1" w14:textId="77777777" w:rsidR="00211E52" w:rsidRDefault="00A018EF" w:rsidP="00196522">
            <w:pPr>
              <w:bidi w:val="0"/>
              <w:rPr>
                <w:rFonts w:asciiTheme="majorBidi" w:hAnsiTheme="majorBidi" w:cstheme="majorBidi"/>
                <w:rtl/>
                <w:lang w:bidi="ar-JO"/>
              </w:rPr>
            </w:pPr>
            <w:r>
              <w:rPr>
                <w:rFonts w:asciiTheme="majorBidi" w:hAnsiTheme="majorBidi" w:cstheme="majorBidi"/>
                <w:lang w:bidi="ar-JO"/>
              </w:rPr>
              <w:t>-</w:t>
            </w:r>
            <w:r w:rsidR="00211E52" w:rsidRPr="00A018EF">
              <w:rPr>
                <w:rFonts w:asciiTheme="majorBidi" w:hAnsiTheme="majorBidi" w:cstheme="majorBidi"/>
                <w:lang w:bidi="ar-JO"/>
              </w:rPr>
              <w:t xml:space="preserve"> Islamic Accounting, </w:t>
            </w:r>
            <w:r w:rsidR="00211E52">
              <w:rPr>
                <w:rFonts w:asciiTheme="majorBidi" w:hAnsiTheme="majorBidi" w:cstheme="majorBidi"/>
                <w:lang w:bidi="ar-JO"/>
              </w:rPr>
              <w:t>Dr</w:t>
            </w:r>
            <w:r w:rsidR="00211E52" w:rsidRPr="00A018EF">
              <w:rPr>
                <w:rFonts w:asciiTheme="majorBidi" w:hAnsiTheme="majorBidi" w:cstheme="majorBidi"/>
                <w:lang w:bidi="ar-JO"/>
              </w:rPr>
              <w:t>. Youssef Saadeh, Dr. Khaled Owais, Publisher: United Arab Marketing Company, Al-Quds University Publications, 201</w:t>
            </w:r>
            <w:r w:rsidR="00211E52">
              <w:rPr>
                <w:rFonts w:asciiTheme="majorBidi" w:hAnsiTheme="majorBidi" w:cstheme="majorBidi"/>
                <w:lang w:bidi="ar-JO"/>
              </w:rPr>
              <w:t>9</w:t>
            </w:r>
          </w:p>
          <w:p w14:paraId="47669B0C" w14:textId="77777777" w:rsidR="00211E52" w:rsidRDefault="00211E52" w:rsidP="00196522">
            <w:pPr>
              <w:bidi w:val="0"/>
              <w:rPr>
                <w:rFonts w:asciiTheme="majorBidi" w:hAnsiTheme="majorBidi" w:cstheme="majorBidi"/>
                <w:lang w:bidi="ar-JO"/>
              </w:rPr>
            </w:pPr>
            <w:r>
              <w:rPr>
                <w:rFonts w:asciiTheme="majorBidi" w:hAnsiTheme="majorBidi" w:cstheme="majorBidi"/>
                <w:lang w:bidi="ar-JO"/>
              </w:rPr>
              <w:t>-</w:t>
            </w:r>
            <w:r>
              <w:t xml:space="preserve"> </w:t>
            </w:r>
            <w:r w:rsidRPr="00211E52">
              <w:rPr>
                <w:rFonts w:asciiTheme="majorBidi" w:hAnsiTheme="majorBidi" w:cstheme="majorBidi"/>
                <w:lang w:bidi="ar-JO"/>
              </w:rPr>
              <w:t>Principles of Islamic Accounting (Wiley Finance), Second edition, 2021,  Nabil Baydoun , Maliah Sulaiman , Roger J. Willett , Shahul Ibrahim</w:t>
            </w:r>
          </w:p>
          <w:p w14:paraId="4656F4C0" w14:textId="77777777" w:rsidR="005709E3" w:rsidRDefault="00A018EF" w:rsidP="00196522">
            <w:pPr>
              <w:bidi w:val="0"/>
              <w:rPr>
                <w:rFonts w:asciiTheme="majorBidi" w:hAnsiTheme="majorBidi" w:cstheme="majorBidi"/>
                <w:rtl/>
                <w:lang w:bidi="ar-JO"/>
              </w:rPr>
            </w:pPr>
            <w:r>
              <w:rPr>
                <w:rFonts w:asciiTheme="majorBidi" w:hAnsiTheme="majorBidi" w:cstheme="majorBidi"/>
                <w:lang w:bidi="ar-JO"/>
              </w:rPr>
              <w:t>-</w:t>
            </w:r>
            <w:r w:rsidR="00211E52">
              <w:t xml:space="preserve"> </w:t>
            </w:r>
            <w:r w:rsidR="00211E52" w:rsidRPr="00211E52">
              <w:rPr>
                <w:rFonts w:asciiTheme="majorBidi" w:hAnsiTheme="majorBidi" w:cstheme="majorBidi"/>
                <w:lang w:bidi="ar-JO"/>
              </w:rPr>
              <w:t>Islamic Perspectives on a Moral Approach to Economics,  Toseef Azid , Murniati Mukhlisin , Mohd Hairul Azrin Haji Besarm, 2022, World scientific publisher</w:t>
            </w:r>
          </w:p>
          <w:p w14:paraId="10F837FA" w14:textId="77777777" w:rsidR="00A018EF" w:rsidRPr="00A018EF" w:rsidRDefault="005709E3" w:rsidP="005709E3">
            <w:pPr>
              <w:bidi w:val="0"/>
              <w:rPr>
                <w:rFonts w:asciiTheme="majorBidi" w:hAnsiTheme="majorBidi" w:cstheme="majorBidi"/>
                <w:rtl/>
                <w:lang w:bidi="ar-JO"/>
              </w:rPr>
            </w:pPr>
            <w:r>
              <w:rPr>
                <w:rFonts w:asciiTheme="majorBidi" w:hAnsiTheme="majorBidi" w:cstheme="majorBidi" w:hint="cs"/>
                <w:rtl/>
                <w:lang w:bidi="ar-JO"/>
              </w:rPr>
              <w:t>-محاسبة المصارف الاسلامية ، الدكتور حسين سمحان ، دار المسيرة للنشر والتوزيع ، 2022</w:t>
            </w:r>
          </w:p>
        </w:tc>
        <w:tc>
          <w:tcPr>
            <w:tcW w:w="2880" w:type="dxa"/>
            <w:shd w:val="clear" w:color="auto" w:fill="D9D9D9" w:themeFill="background1" w:themeFillShade="D9"/>
          </w:tcPr>
          <w:p w14:paraId="1D883D93" w14:textId="77777777" w:rsidR="00230898" w:rsidRPr="00AC1E24" w:rsidRDefault="00230898" w:rsidP="00196522">
            <w:pPr>
              <w:bidi w:val="0"/>
              <w:rPr>
                <w:rFonts w:asciiTheme="majorBidi" w:hAnsiTheme="majorBidi" w:cstheme="majorBidi"/>
                <w:rtl/>
                <w:lang w:bidi="ar-JO"/>
              </w:rPr>
            </w:pPr>
            <w:r w:rsidRPr="00AC1E24">
              <w:rPr>
                <w:rFonts w:asciiTheme="majorBidi" w:hAnsiTheme="majorBidi" w:cstheme="majorBidi"/>
                <w:lang w:bidi="ar-JO"/>
              </w:rPr>
              <w:t>Supporting References</w:t>
            </w:r>
          </w:p>
        </w:tc>
      </w:tr>
      <w:tr w:rsidR="00230898" w:rsidRPr="00AC1E24" w14:paraId="568CE94C" w14:textId="77777777" w:rsidTr="00D374B0">
        <w:trPr>
          <w:trHeight w:val="261"/>
        </w:trPr>
        <w:tc>
          <w:tcPr>
            <w:tcW w:w="6765" w:type="dxa"/>
          </w:tcPr>
          <w:p w14:paraId="6A14F61E" w14:textId="77777777" w:rsidR="00230898" w:rsidRPr="00AC1E24" w:rsidRDefault="002968F2" w:rsidP="00196522">
            <w:pPr>
              <w:bidi w:val="0"/>
              <w:rPr>
                <w:rFonts w:asciiTheme="majorBidi" w:hAnsiTheme="majorBidi" w:cstheme="majorBidi"/>
                <w:rtl/>
                <w:lang w:bidi="ar-JO"/>
              </w:rPr>
            </w:pPr>
            <w:r w:rsidRPr="002968F2">
              <w:rPr>
                <w:rFonts w:asciiTheme="majorBidi" w:hAnsiTheme="majorBidi" w:cstheme="majorBidi"/>
                <w:lang w:bidi="ar-JO"/>
              </w:rPr>
              <w:t>http://aaoifi.com</w:t>
            </w:r>
          </w:p>
        </w:tc>
        <w:tc>
          <w:tcPr>
            <w:tcW w:w="2880" w:type="dxa"/>
            <w:shd w:val="clear" w:color="auto" w:fill="D9D9D9" w:themeFill="background1" w:themeFillShade="D9"/>
          </w:tcPr>
          <w:p w14:paraId="4132D7C8" w14:textId="77777777" w:rsidR="00230898" w:rsidRPr="00AC1E24" w:rsidRDefault="00230898" w:rsidP="00196522">
            <w:pPr>
              <w:bidi w:val="0"/>
              <w:rPr>
                <w:rFonts w:asciiTheme="majorBidi" w:hAnsiTheme="majorBidi" w:cstheme="majorBidi"/>
                <w:rtl/>
                <w:lang w:bidi="ar-JO"/>
              </w:rPr>
            </w:pPr>
            <w:r w:rsidRPr="00AC1E24">
              <w:rPr>
                <w:rFonts w:asciiTheme="majorBidi" w:hAnsiTheme="majorBidi" w:cstheme="majorBidi"/>
                <w:lang w:bidi="ar-JO"/>
              </w:rPr>
              <w:t xml:space="preserve">Supporting </w:t>
            </w:r>
            <w:r w:rsidR="00194281" w:rsidRPr="00AC1E24">
              <w:rPr>
                <w:rFonts w:asciiTheme="majorBidi" w:hAnsiTheme="majorBidi" w:cstheme="majorBidi"/>
                <w:lang w:bidi="ar-JO"/>
              </w:rPr>
              <w:t>W</w:t>
            </w:r>
            <w:r w:rsidRPr="00AC1E24">
              <w:rPr>
                <w:rFonts w:asciiTheme="majorBidi" w:hAnsiTheme="majorBidi" w:cstheme="majorBidi"/>
                <w:lang w:bidi="ar-JO"/>
              </w:rPr>
              <w:t xml:space="preserve">ebsites </w:t>
            </w:r>
          </w:p>
        </w:tc>
      </w:tr>
      <w:tr w:rsidR="00230898" w:rsidRPr="00AC1E24" w14:paraId="1B748BCE" w14:textId="77777777" w:rsidTr="0022608B">
        <w:trPr>
          <w:trHeight w:val="341"/>
        </w:trPr>
        <w:tc>
          <w:tcPr>
            <w:tcW w:w="6765" w:type="dxa"/>
            <w:shd w:val="clear" w:color="auto" w:fill="auto"/>
            <w:vAlign w:val="center"/>
          </w:tcPr>
          <w:p w14:paraId="76DEFA0C" w14:textId="77777777" w:rsidR="00230898" w:rsidRPr="00AC1E24" w:rsidRDefault="00A018EF" w:rsidP="00196522">
            <w:pPr>
              <w:bidi w:val="0"/>
              <w:rPr>
                <w:rFonts w:asciiTheme="majorBidi" w:hAnsiTheme="majorBidi" w:cstheme="majorBidi"/>
                <w:noProof/>
                <w:rtl/>
              </w:rPr>
            </w:pPr>
            <w:r w:rsidRPr="00AC1E24">
              <w:rPr>
                <w:rFonts w:asciiTheme="majorBidi" w:hAnsiTheme="majorBidi" w:cstheme="majorBidi"/>
                <w:noProof/>
              </w:rPr>
              <mc:AlternateContent>
                <mc:Choice Requires="wps">
                  <w:drawing>
                    <wp:anchor distT="0" distB="0" distL="114300" distR="114300" simplePos="0" relativeHeight="251739136" behindDoc="0" locked="0" layoutInCell="1" allowOverlap="1" wp14:anchorId="5C401017" wp14:editId="20B639B8">
                      <wp:simplePos x="0" y="0"/>
                      <wp:positionH relativeFrom="column">
                        <wp:posOffset>1652270</wp:posOffset>
                      </wp:positionH>
                      <wp:positionV relativeFrom="paragraph">
                        <wp:posOffset>635</wp:posOffset>
                      </wp:positionV>
                      <wp:extent cx="1524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073CDD" id="Rectangle 2" o:spid="_x0000_s1026" style="position:absolute;left:0;text-align:left;margin-left:130.1pt;margin-top:.05pt;width:12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" fillcolor="windowText" strokecolor="#2f528f" strokeweight="1pt"/>
                  </w:pict>
                </mc:Fallback>
              </mc:AlternateContent>
            </w:r>
            <w:r w:rsidR="00B43AE0" w:rsidRPr="00AC1E24">
              <w:rPr>
                <w:rFonts w:asciiTheme="majorBidi" w:hAnsiTheme="majorBidi" w:cstheme="majorBidi"/>
                <w:noProof/>
              </w:rPr>
              <mc:AlternateContent>
                <mc:Choice Requires="wps">
                  <w:drawing>
                    <wp:anchor distT="0" distB="0" distL="114300" distR="114300" simplePos="0" relativeHeight="251735040" behindDoc="0" locked="0" layoutInCell="1" allowOverlap="1" wp14:anchorId="09D108E3" wp14:editId="334E930E">
                      <wp:simplePos x="0" y="0"/>
                      <wp:positionH relativeFrom="column">
                        <wp:posOffset>2992120</wp:posOffset>
                      </wp:positionH>
                      <wp:positionV relativeFrom="paragraph">
                        <wp:posOffset>1270</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FDF29B" id="Rectangle 9" o:spid="_x0000_s1026" style="position:absolute;left:0;text-align:left;margin-left:235.6pt;margin-top:.1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" filled="f" strokecolor="#1f3763 [1604]" strokeweight="1pt"/>
                  </w:pict>
                </mc:Fallback>
              </mc:AlternateContent>
            </w:r>
            <w:r w:rsidR="00B43AE0" w:rsidRPr="00AC1E24">
              <w:rPr>
                <w:rFonts w:asciiTheme="majorBidi" w:hAnsiTheme="majorBidi" w:cstheme="majorBidi"/>
                <w:noProof/>
              </w:rPr>
              <mc:AlternateContent>
                <mc:Choice Requires="wps">
                  <w:drawing>
                    <wp:anchor distT="0" distB="0" distL="114300" distR="114300" simplePos="0" relativeHeight="251732992" behindDoc="0" locked="0" layoutInCell="1" allowOverlap="1" wp14:anchorId="686C4877" wp14:editId="1D24E8E8">
                      <wp:simplePos x="0" y="0"/>
                      <wp:positionH relativeFrom="column">
                        <wp:posOffset>1649095</wp:posOffset>
                      </wp:positionH>
                      <wp:positionV relativeFrom="paragraph">
                        <wp:posOffset>1270</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ED808F" id="Rectangle 8" o:spid="_x0000_s1026" style="position:absolute;left:0;text-align:left;margin-left:129.85pt;margin-top:.1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" filled="f" strokecolor="#1f3763 [1604]" strokeweight="1pt"/>
                  </w:pict>
                </mc:Fallback>
              </mc:AlternateContent>
            </w:r>
            <w:r w:rsidR="00C63C82" w:rsidRPr="00AC1E24">
              <w:rPr>
                <w:rFonts w:asciiTheme="majorBidi" w:hAnsiTheme="majorBidi" w:cstheme="majorBidi"/>
                <w:noProof/>
              </w:rPr>
              <mc:AlternateContent>
                <mc:Choice Requires="wps">
                  <w:drawing>
                    <wp:anchor distT="0" distB="0" distL="114300" distR="114300" simplePos="0" relativeHeight="251730944" behindDoc="0" locked="0" layoutInCell="1" allowOverlap="1" wp14:anchorId="2C07C06F" wp14:editId="406E25FC">
                      <wp:simplePos x="0" y="0"/>
                      <wp:positionH relativeFrom="column">
                        <wp:posOffset>829945</wp:posOffset>
                      </wp:positionH>
                      <wp:positionV relativeFrom="paragraph">
                        <wp:posOffset>1270</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DCC492" id="Rectangle 5" o:spid="_x0000_s1026" style="position:absolute;left:0;text-align:left;margin-left:65.35pt;margin-top:.1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" filled="f" strokecolor="#1f3763 [1604]" strokeweight="1pt"/>
                  </w:pict>
                </mc:Fallback>
              </mc:AlternateContent>
            </w:r>
            <w:r w:rsidR="00C63C82" w:rsidRPr="00AC1E24">
              <w:rPr>
                <w:rFonts w:asciiTheme="majorBidi" w:hAnsiTheme="majorBidi" w:cstheme="majorBidi"/>
                <w:noProof/>
              </w:rPr>
              <mc:AlternateContent>
                <mc:Choice Requires="wps">
                  <w:drawing>
                    <wp:anchor distT="0" distB="0" distL="114300" distR="114300" simplePos="0" relativeHeight="251728896" behindDoc="0" locked="0" layoutInCell="1" allowOverlap="1" wp14:anchorId="5CB40F35" wp14:editId="02B85C38">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F3E326" id="Rectangle 4" o:spid="_x0000_s1026" style="position:absolute;left:0;text-align:left;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" fillcolor="black [3213]" strokecolor="#1f3763 [1604]" strokeweight="1pt"/>
                  </w:pict>
                </mc:Fallback>
              </mc:AlternateContent>
            </w:r>
            <w:r w:rsidR="00C63C82" w:rsidRPr="00AC1E24">
              <w:rPr>
                <w:rFonts w:asciiTheme="majorBidi" w:hAnsiTheme="majorBidi" w:cstheme="majorBidi"/>
                <w:lang w:bidi="ar-JO"/>
              </w:rPr>
              <w:t xml:space="preserve">    </w:t>
            </w:r>
            <w:r w:rsidR="00230898" w:rsidRPr="00AC1E24">
              <w:rPr>
                <w:rFonts w:asciiTheme="majorBidi" w:hAnsiTheme="majorBidi" w:cstheme="majorBidi"/>
                <w:lang w:bidi="ar-JO"/>
              </w:rPr>
              <w:t>Classroom</w:t>
            </w:r>
            <w:r w:rsidR="00194281" w:rsidRPr="00AC1E24">
              <w:rPr>
                <w:rFonts w:asciiTheme="majorBidi" w:hAnsiTheme="majorBidi" w:cstheme="majorBidi"/>
                <w:lang w:bidi="ar-JO"/>
              </w:rPr>
              <w:t xml:space="preserve"> </w:t>
            </w:r>
            <w:r w:rsidR="00230898" w:rsidRPr="00AC1E24">
              <w:rPr>
                <w:rFonts w:asciiTheme="majorBidi" w:hAnsiTheme="majorBidi" w:cstheme="majorBidi"/>
                <w:lang w:bidi="ar-JO"/>
              </w:rPr>
              <w:t xml:space="preserve">  </w:t>
            </w:r>
            <w:r w:rsidR="00230898" w:rsidRPr="00AC1E24">
              <w:rPr>
                <w:rFonts w:asciiTheme="majorBidi" w:hAnsiTheme="majorBidi" w:cstheme="majorBidi"/>
              </w:rPr>
              <w:t xml:space="preserve"> </w:t>
            </w:r>
            <w:r w:rsidR="00C63C82" w:rsidRPr="00AC1E24">
              <w:rPr>
                <w:rFonts w:asciiTheme="majorBidi" w:hAnsiTheme="majorBidi" w:cstheme="majorBidi"/>
              </w:rPr>
              <w:t xml:space="preserve">    </w:t>
            </w:r>
            <w:r w:rsidR="00230898" w:rsidRPr="00AC1E24">
              <w:rPr>
                <w:rFonts w:asciiTheme="majorBidi" w:hAnsiTheme="majorBidi" w:cstheme="majorBidi"/>
                <w:lang w:bidi="ar-JO"/>
              </w:rPr>
              <w:t>laboratory</w:t>
            </w:r>
            <w:r w:rsidR="00194281" w:rsidRPr="00AC1E24">
              <w:rPr>
                <w:rFonts w:asciiTheme="majorBidi" w:hAnsiTheme="majorBidi" w:cstheme="majorBidi"/>
                <w:lang w:bidi="ar-JO"/>
              </w:rPr>
              <w:t xml:space="preserve">  </w:t>
            </w:r>
            <w:r w:rsidR="00C63C82" w:rsidRPr="00AC1E24">
              <w:rPr>
                <w:rFonts w:asciiTheme="majorBidi" w:hAnsiTheme="majorBidi" w:cstheme="majorBidi"/>
                <w:lang w:bidi="ar-JO"/>
              </w:rPr>
              <w:t xml:space="preserve">    </w:t>
            </w:r>
            <w:r w:rsidR="00230898" w:rsidRPr="00AC1E24">
              <w:rPr>
                <w:rFonts w:asciiTheme="majorBidi" w:hAnsiTheme="majorBidi" w:cstheme="majorBidi"/>
                <w:lang w:bidi="ar-JO"/>
              </w:rPr>
              <w:t xml:space="preserve"> </w:t>
            </w:r>
            <w:r w:rsidR="005059C9" w:rsidRPr="00AC1E24">
              <w:rPr>
                <w:rFonts w:asciiTheme="majorBidi" w:hAnsiTheme="majorBidi" w:cstheme="majorBidi"/>
                <w:lang w:bidi="ar-JO"/>
              </w:rPr>
              <w:t xml:space="preserve">Learning </w:t>
            </w:r>
            <w:r w:rsidR="00194281" w:rsidRPr="00AC1E24">
              <w:rPr>
                <w:rFonts w:asciiTheme="majorBidi" w:hAnsiTheme="majorBidi" w:cstheme="majorBidi"/>
                <w:lang w:bidi="ar-JO"/>
              </w:rPr>
              <w:t>P</w:t>
            </w:r>
            <w:r w:rsidR="005059C9" w:rsidRPr="00AC1E24">
              <w:rPr>
                <w:rFonts w:asciiTheme="majorBidi" w:hAnsiTheme="majorBidi" w:cstheme="majorBidi"/>
                <w:lang w:bidi="ar-JO"/>
              </w:rPr>
              <w:t xml:space="preserve">latform </w:t>
            </w:r>
            <w:r w:rsidR="00194281" w:rsidRPr="00AC1E24">
              <w:rPr>
                <w:rFonts w:asciiTheme="majorBidi" w:hAnsiTheme="majorBidi" w:cstheme="majorBidi"/>
                <w:lang w:bidi="ar-JO"/>
              </w:rPr>
              <w:t xml:space="preserve">  </w:t>
            </w:r>
            <w:r w:rsidR="00C63C82" w:rsidRPr="00AC1E24">
              <w:rPr>
                <w:rFonts w:asciiTheme="majorBidi" w:hAnsiTheme="majorBidi" w:cstheme="majorBidi"/>
                <w:lang w:bidi="ar-JO"/>
              </w:rPr>
              <w:t xml:space="preserve">    </w:t>
            </w:r>
            <w:r w:rsidR="00230898" w:rsidRPr="00AC1E24">
              <w:rPr>
                <w:rFonts w:asciiTheme="majorBidi" w:hAnsiTheme="majorBidi" w:cstheme="majorBidi"/>
                <w:lang w:bidi="ar-JO"/>
              </w:rPr>
              <w:t xml:space="preserve">  Other </w:t>
            </w:r>
            <w:r w:rsidR="00230898" w:rsidRPr="00AC1E24">
              <w:rPr>
                <w:rFonts w:asciiTheme="majorBidi" w:hAnsiTheme="majorBidi" w:cstheme="majorBidi"/>
                <w:rtl/>
                <w:lang w:bidi="ar-JO"/>
              </w:rPr>
              <w:t xml:space="preserve"> </w:t>
            </w:r>
          </w:p>
        </w:tc>
        <w:tc>
          <w:tcPr>
            <w:tcW w:w="2880" w:type="dxa"/>
            <w:shd w:val="clear" w:color="auto" w:fill="D9D9D9" w:themeFill="background1" w:themeFillShade="D9"/>
          </w:tcPr>
          <w:p w14:paraId="632B9EB6" w14:textId="77777777" w:rsidR="00230898" w:rsidRPr="00AC1E24" w:rsidRDefault="00230898" w:rsidP="00196522">
            <w:pPr>
              <w:bidi w:val="0"/>
              <w:rPr>
                <w:rFonts w:asciiTheme="majorBidi" w:hAnsiTheme="majorBidi" w:cstheme="majorBidi"/>
                <w:noProof/>
              </w:rPr>
            </w:pPr>
            <w:r w:rsidRPr="00AC1E24">
              <w:rPr>
                <w:rFonts w:asciiTheme="majorBidi" w:hAnsiTheme="majorBidi" w:cstheme="majorBidi"/>
                <w:noProof/>
              </w:rPr>
              <w:t xml:space="preserve">Teaching Environment </w:t>
            </w:r>
            <w:r w:rsidR="00C63C82" w:rsidRPr="00AC1E24">
              <w:rPr>
                <w:rFonts w:asciiTheme="majorBidi" w:hAnsiTheme="majorBidi" w:cstheme="majorBidi"/>
                <w:noProof/>
              </w:rPr>
              <w:t xml:space="preserve">                                            </w:t>
            </w:r>
          </w:p>
        </w:tc>
      </w:tr>
    </w:tbl>
    <w:p w14:paraId="61240F96" w14:textId="77777777" w:rsidR="007535A1" w:rsidRPr="00AC1E24" w:rsidRDefault="007535A1" w:rsidP="00196522">
      <w:pPr>
        <w:bidi w:val="0"/>
        <w:rPr>
          <w:rFonts w:asciiTheme="majorBidi" w:hAnsiTheme="majorBidi" w:cstheme="majorBidi"/>
          <w:rtl/>
          <w:lang w:bidi="ar-JO"/>
        </w:rPr>
      </w:pPr>
    </w:p>
    <w:p w14:paraId="3F76DEB6" w14:textId="77777777" w:rsidR="005D57FB" w:rsidRPr="00E26BE4" w:rsidRDefault="00354540" w:rsidP="0012602A">
      <w:pPr>
        <w:bidi w:val="0"/>
        <w:jc w:val="center"/>
        <w:rPr>
          <w:rFonts w:asciiTheme="majorBidi" w:hAnsiTheme="majorBidi" w:cstheme="majorBidi"/>
          <w:b/>
          <w:bCs/>
          <w:rtl/>
        </w:rPr>
      </w:pPr>
      <w:r w:rsidRPr="00E26BE4">
        <w:rPr>
          <w:rFonts w:asciiTheme="majorBidi" w:hAnsiTheme="majorBidi" w:cstheme="majorBidi"/>
          <w:b/>
          <w:bCs/>
          <w:lang w:bidi="ar-JO"/>
        </w:rPr>
        <w:t>M</w:t>
      </w:r>
      <w:r w:rsidR="00172594" w:rsidRPr="00E26BE4">
        <w:rPr>
          <w:rFonts w:asciiTheme="majorBidi" w:hAnsiTheme="majorBidi" w:cstheme="majorBidi"/>
          <w:b/>
          <w:bCs/>
          <w:lang w:bidi="ar-JO"/>
        </w:rPr>
        <w:t xml:space="preserve">eetings and </w:t>
      </w:r>
      <w:r w:rsidR="00194281" w:rsidRPr="00E26BE4">
        <w:rPr>
          <w:rFonts w:asciiTheme="majorBidi" w:hAnsiTheme="majorBidi" w:cstheme="majorBidi"/>
          <w:b/>
          <w:bCs/>
          <w:lang w:bidi="ar-JO"/>
        </w:rPr>
        <w:t>S</w:t>
      </w:r>
      <w:r w:rsidR="00172594" w:rsidRPr="00E26BE4">
        <w:rPr>
          <w:rFonts w:asciiTheme="majorBidi" w:hAnsiTheme="majorBidi" w:cstheme="majorBidi"/>
          <w:b/>
          <w:bCs/>
          <w:lang w:bidi="ar-JO"/>
        </w:rPr>
        <w:t xml:space="preserve">ubjects </w:t>
      </w:r>
      <w:r w:rsidR="00194281" w:rsidRPr="00E26BE4">
        <w:rPr>
          <w:rFonts w:asciiTheme="majorBidi" w:hAnsiTheme="majorBidi" w:cstheme="majorBidi"/>
          <w:b/>
          <w:bCs/>
          <w:lang w:bidi="ar-JO"/>
        </w:rPr>
        <w:t>T</w:t>
      </w:r>
      <w:r w:rsidR="00172594" w:rsidRPr="00E26BE4">
        <w:rPr>
          <w:rFonts w:asciiTheme="majorBidi" w:hAnsiTheme="majorBidi" w:cstheme="majorBidi"/>
          <w:b/>
          <w:bCs/>
          <w:lang w:bidi="ar-JO"/>
        </w:rPr>
        <w:t>ime</w:t>
      </w:r>
      <w:r w:rsidR="00194281" w:rsidRPr="00E26BE4">
        <w:rPr>
          <w:rFonts w:asciiTheme="majorBidi" w:hAnsiTheme="majorBidi" w:cstheme="majorBidi"/>
          <w:b/>
          <w:bCs/>
          <w:lang w:bidi="ar-JO"/>
        </w:rPr>
        <w:t xml:space="preserve"> T</w:t>
      </w:r>
      <w:r w:rsidR="00172594" w:rsidRPr="00E26BE4">
        <w:rPr>
          <w:rFonts w:asciiTheme="majorBidi" w:hAnsiTheme="majorBidi" w:cstheme="majorBidi"/>
          <w:b/>
          <w:bCs/>
          <w:lang w:bidi="ar-JO"/>
        </w:rPr>
        <w:t>able</w:t>
      </w:r>
    </w:p>
    <w:tbl>
      <w:tblPr>
        <w:tblStyle w:val="TableGrid"/>
        <w:bidiVisual/>
        <w:tblW w:w="9573"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505"/>
        <w:gridCol w:w="1581"/>
        <w:gridCol w:w="1429"/>
        <w:gridCol w:w="4230"/>
        <w:gridCol w:w="828"/>
      </w:tblGrid>
      <w:tr w:rsidR="00172594" w:rsidRPr="00AC1E24" w14:paraId="2CD4BFBD" w14:textId="77777777" w:rsidTr="002A51B6">
        <w:tc>
          <w:tcPr>
            <w:tcW w:w="1505" w:type="dxa"/>
            <w:shd w:val="clear" w:color="auto" w:fill="D9D9D9" w:themeFill="background1" w:themeFillShade="D9"/>
            <w:vAlign w:val="center"/>
          </w:tcPr>
          <w:p w14:paraId="4E4AB133" w14:textId="77777777" w:rsidR="007535A1" w:rsidRPr="00AC1E24" w:rsidRDefault="00172594" w:rsidP="00196522">
            <w:pPr>
              <w:bidi w:val="0"/>
              <w:spacing w:before="240"/>
              <w:rPr>
                <w:rFonts w:asciiTheme="majorBidi" w:hAnsiTheme="majorBidi" w:cstheme="majorBidi"/>
                <w:rtl/>
                <w:lang w:bidi="ar-JO"/>
              </w:rPr>
            </w:pPr>
            <w:r w:rsidRPr="00AC1E24">
              <w:rPr>
                <w:rFonts w:asciiTheme="majorBidi" w:hAnsiTheme="majorBidi" w:cstheme="majorBidi"/>
                <w:lang w:bidi="ar-JO"/>
              </w:rPr>
              <w:t>Learning Material</w:t>
            </w:r>
          </w:p>
        </w:tc>
        <w:tc>
          <w:tcPr>
            <w:tcW w:w="1581" w:type="dxa"/>
            <w:shd w:val="clear" w:color="auto" w:fill="D9D9D9" w:themeFill="background1" w:themeFillShade="D9"/>
            <w:vAlign w:val="center"/>
          </w:tcPr>
          <w:p w14:paraId="227CDD80" w14:textId="77777777" w:rsidR="007535A1" w:rsidRPr="00AC1E24" w:rsidRDefault="005879E4" w:rsidP="00196522">
            <w:pPr>
              <w:bidi w:val="0"/>
              <w:spacing w:before="240"/>
              <w:rPr>
                <w:rFonts w:asciiTheme="majorBidi" w:hAnsiTheme="majorBidi" w:cstheme="majorBidi"/>
                <w:rtl/>
                <w:lang w:bidi="ar-JO"/>
              </w:rPr>
            </w:pPr>
            <w:r w:rsidRPr="00AC1E24">
              <w:rPr>
                <w:rFonts w:asciiTheme="majorBidi" w:hAnsiTheme="majorBidi" w:cstheme="majorBidi"/>
                <w:lang w:bidi="ar-JO"/>
              </w:rPr>
              <w:t>Task</w:t>
            </w:r>
          </w:p>
        </w:tc>
        <w:tc>
          <w:tcPr>
            <w:tcW w:w="1429" w:type="dxa"/>
            <w:shd w:val="clear" w:color="auto" w:fill="D9D9D9" w:themeFill="background1" w:themeFillShade="D9"/>
            <w:vAlign w:val="center"/>
          </w:tcPr>
          <w:p w14:paraId="2B4A4786" w14:textId="77777777" w:rsidR="007535A1" w:rsidRPr="00AC1E24" w:rsidRDefault="00172594" w:rsidP="00196522">
            <w:pPr>
              <w:bidi w:val="0"/>
              <w:spacing w:before="240"/>
              <w:rPr>
                <w:rFonts w:asciiTheme="majorBidi" w:hAnsiTheme="majorBidi" w:cstheme="majorBidi"/>
                <w:rtl/>
                <w:lang w:bidi="ar-JO"/>
              </w:rPr>
            </w:pPr>
            <w:r w:rsidRPr="00AC1E24">
              <w:rPr>
                <w:rFonts w:asciiTheme="majorBidi" w:hAnsiTheme="majorBidi" w:cstheme="majorBidi"/>
                <w:lang w:bidi="ar-JO"/>
              </w:rPr>
              <w:t>Learning Method</w:t>
            </w:r>
            <w:r w:rsidR="00FF60FC" w:rsidRPr="00AC1E24">
              <w:rPr>
                <w:rFonts w:asciiTheme="majorBidi" w:hAnsiTheme="majorBidi" w:cstheme="majorBidi"/>
                <w:lang w:bidi="ar-JO"/>
              </w:rPr>
              <w:t>*</w:t>
            </w:r>
          </w:p>
        </w:tc>
        <w:tc>
          <w:tcPr>
            <w:tcW w:w="4230" w:type="dxa"/>
            <w:shd w:val="clear" w:color="auto" w:fill="D9D9D9" w:themeFill="background1" w:themeFillShade="D9"/>
            <w:vAlign w:val="center"/>
          </w:tcPr>
          <w:p w14:paraId="5BA6B938" w14:textId="77777777" w:rsidR="007535A1" w:rsidRPr="00AC1E24" w:rsidRDefault="00172594" w:rsidP="00196522">
            <w:pPr>
              <w:bidi w:val="0"/>
              <w:spacing w:before="240"/>
              <w:jc w:val="center"/>
              <w:rPr>
                <w:rFonts w:asciiTheme="majorBidi" w:hAnsiTheme="majorBidi" w:cstheme="majorBidi"/>
                <w:rtl/>
                <w:lang w:bidi="ar-JO"/>
              </w:rPr>
            </w:pPr>
            <w:r w:rsidRPr="00AC1E24">
              <w:rPr>
                <w:rFonts w:asciiTheme="majorBidi" w:hAnsiTheme="majorBidi" w:cstheme="majorBidi"/>
                <w:lang w:bidi="ar-JO"/>
              </w:rPr>
              <w:t>Topic</w:t>
            </w:r>
          </w:p>
        </w:tc>
        <w:tc>
          <w:tcPr>
            <w:tcW w:w="828" w:type="dxa"/>
            <w:shd w:val="clear" w:color="auto" w:fill="D9D9D9" w:themeFill="background1" w:themeFillShade="D9"/>
            <w:vAlign w:val="center"/>
          </w:tcPr>
          <w:p w14:paraId="261C7582" w14:textId="77777777" w:rsidR="007535A1" w:rsidRPr="00AC1E24" w:rsidRDefault="00172594" w:rsidP="00196522">
            <w:pPr>
              <w:bidi w:val="0"/>
              <w:spacing w:before="240"/>
              <w:rPr>
                <w:rFonts w:asciiTheme="majorBidi" w:hAnsiTheme="majorBidi" w:cstheme="majorBidi"/>
                <w:rtl/>
                <w:lang w:bidi="ar-JO"/>
              </w:rPr>
            </w:pPr>
            <w:r w:rsidRPr="00AC1E24">
              <w:rPr>
                <w:rFonts w:asciiTheme="majorBidi" w:hAnsiTheme="majorBidi" w:cstheme="majorBidi"/>
                <w:lang w:bidi="ar-JO"/>
              </w:rPr>
              <w:t>Week</w:t>
            </w:r>
          </w:p>
        </w:tc>
      </w:tr>
      <w:tr w:rsidR="00172594" w:rsidRPr="00AC1E24" w14:paraId="0F1B85FB" w14:textId="77777777" w:rsidTr="002A51B6">
        <w:tc>
          <w:tcPr>
            <w:tcW w:w="1505" w:type="dxa"/>
            <w:vAlign w:val="center"/>
          </w:tcPr>
          <w:p w14:paraId="78CC8262" w14:textId="77777777" w:rsidR="004564E1" w:rsidRPr="00AC1E24" w:rsidRDefault="004564E1" w:rsidP="00196522">
            <w:pPr>
              <w:bidi w:val="0"/>
              <w:rPr>
                <w:rFonts w:asciiTheme="majorBidi" w:hAnsiTheme="majorBidi" w:cstheme="majorBidi"/>
                <w:lang w:bidi="ar-JO"/>
              </w:rPr>
            </w:pPr>
            <w:r w:rsidRPr="00AC1E24">
              <w:rPr>
                <w:rFonts w:asciiTheme="majorBidi" w:hAnsiTheme="majorBidi" w:cstheme="majorBidi"/>
                <w:lang w:bidi="ar-JO"/>
              </w:rPr>
              <w:t>Accreditation policies related to the student, the study plan</w:t>
            </w:r>
            <w:r w:rsidRPr="00AC1E24">
              <w:rPr>
                <w:rFonts w:asciiTheme="majorBidi" w:hAnsiTheme="majorBidi" w:cs="Times New Roman"/>
                <w:rtl/>
                <w:lang w:bidi="ar-JO"/>
              </w:rPr>
              <w:t>,</w:t>
            </w:r>
          </w:p>
          <w:p w14:paraId="58B2E9CD" w14:textId="77777777" w:rsidR="00172594" w:rsidRPr="00AC1E24" w:rsidRDefault="00D722B2" w:rsidP="002A69D8">
            <w:pPr>
              <w:bidi w:val="0"/>
              <w:rPr>
                <w:rFonts w:asciiTheme="majorBidi" w:hAnsiTheme="majorBidi" w:cstheme="majorBidi"/>
                <w:lang w:bidi="ar-JO"/>
              </w:rPr>
            </w:pPr>
            <w:r w:rsidRPr="00D722B2">
              <w:rPr>
                <w:rFonts w:asciiTheme="majorBidi" w:hAnsiTheme="majorBidi" w:cstheme="majorBidi"/>
                <w:lang w:bidi="ar-JO"/>
              </w:rPr>
              <w:t>Textbook</w:t>
            </w:r>
            <w:r w:rsidR="004564E1" w:rsidRPr="00AC1E24">
              <w:rPr>
                <w:rFonts w:asciiTheme="majorBidi" w:hAnsiTheme="majorBidi" w:cstheme="majorBidi"/>
                <w:lang w:bidi="ar-JO"/>
              </w:rPr>
              <w:t xml:space="preserve"> (first chapter</w:t>
            </w:r>
          </w:p>
        </w:tc>
        <w:tc>
          <w:tcPr>
            <w:tcW w:w="1581" w:type="dxa"/>
            <w:shd w:val="clear" w:color="auto" w:fill="FFFFFF" w:themeFill="background1"/>
          </w:tcPr>
          <w:p w14:paraId="62C05595" w14:textId="77777777" w:rsidR="00172594" w:rsidRPr="00AC1E24" w:rsidRDefault="004564E1" w:rsidP="00196522">
            <w:pPr>
              <w:bidi w:val="0"/>
              <w:rPr>
                <w:rFonts w:asciiTheme="majorBidi" w:hAnsiTheme="majorBidi" w:cstheme="majorBidi"/>
                <w:rtl/>
                <w:lang w:bidi="ar-JO"/>
              </w:rPr>
            </w:pPr>
            <w:r w:rsidRPr="00AC1E24">
              <w:rPr>
                <w:rFonts w:asciiTheme="majorBidi" w:hAnsiTheme="majorBidi" w:cstheme="majorBidi" w:hint="cs"/>
                <w:rtl/>
                <w:lang w:bidi="ar-JO"/>
              </w:rPr>
              <w:t>------------</w:t>
            </w:r>
          </w:p>
        </w:tc>
        <w:tc>
          <w:tcPr>
            <w:tcW w:w="1429" w:type="dxa"/>
            <w:shd w:val="clear" w:color="auto" w:fill="FFFFFF" w:themeFill="background1"/>
          </w:tcPr>
          <w:p w14:paraId="07A0157E" w14:textId="77777777" w:rsidR="00307610" w:rsidRDefault="00307610" w:rsidP="00307610">
            <w:pPr>
              <w:bidi w:val="0"/>
              <w:rPr>
                <w:rFonts w:asciiTheme="majorBidi" w:hAnsiTheme="majorBidi" w:cstheme="majorBidi"/>
                <w:lang w:bidi="ar-JO"/>
              </w:rPr>
            </w:pPr>
          </w:p>
          <w:p w14:paraId="23652684" w14:textId="77777777" w:rsidR="00307610" w:rsidRDefault="00307610" w:rsidP="00307610">
            <w:pPr>
              <w:bidi w:val="0"/>
              <w:rPr>
                <w:rFonts w:asciiTheme="majorBidi" w:hAnsiTheme="majorBidi" w:cstheme="majorBidi"/>
                <w:lang w:bidi="ar-JO"/>
              </w:rPr>
            </w:pPr>
          </w:p>
          <w:p w14:paraId="7A836214" w14:textId="77777777" w:rsidR="00307610" w:rsidRDefault="00307610" w:rsidP="00307610">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1D568816" w14:textId="77777777" w:rsidR="00307610" w:rsidRDefault="00307610" w:rsidP="00307610">
            <w:pPr>
              <w:bidi w:val="0"/>
              <w:rPr>
                <w:rFonts w:asciiTheme="majorBidi" w:hAnsiTheme="majorBidi" w:cstheme="majorBidi"/>
                <w:lang w:bidi="ar-JO"/>
              </w:rPr>
            </w:pPr>
          </w:p>
          <w:p w14:paraId="1BAF8059" w14:textId="77777777" w:rsidR="00307610" w:rsidRDefault="00307610" w:rsidP="00307610">
            <w:pPr>
              <w:bidi w:val="0"/>
              <w:rPr>
                <w:rFonts w:asciiTheme="majorBidi" w:hAnsiTheme="majorBidi" w:cstheme="majorBidi"/>
                <w:lang w:bidi="ar-JO"/>
              </w:rPr>
            </w:pPr>
          </w:p>
          <w:p w14:paraId="36DB8D55" w14:textId="77777777" w:rsidR="00307610" w:rsidRDefault="00307610" w:rsidP="00307610">
            <w:pPr>
              <w:bidi w:val="0"/>
              <w:rPr>
                <w:rFonts w:asciiTheme="majorBidi" w:hAnsiTheme="majorBidi" w:cstheme="majorBidi"/>
                <w:lang w:bidi="ar-JO"/>
              </w:rPr>
            </w:pPr>
            <w:r>
              <w:rPr>
                <w:rFonts w:asciiTheme="majorBidi" w:hAnsiTheme="majorBidi" w:cstheme="majorBidi"/>
                <w:lang w:bidi="ar-JO"/>
              </w:rPr>
              <w:t>Video ( 1 Hour / Moodle)</w:t>
            </w:r>
          </w:p>
          <w:p w14:paraId="1FC9B5CC" w14:textId="77777777" w:rsidR="00307610" w:rsidRDefault="00307610" w:rsidP="00307610">
            <w:pPr>
              <w:bidi w:val="0"/>
              <w:rPr>
                <w:rFonts w:asciiTheme="majorBidi" w:hAnsiTheme="majorBidi" w:cstheme="majorBidi"/>
                <w:lang w:bidi="ar-JO"/>
              </w:rPr>
            </w:pPr>
          </w:p>
          <w:p w14:paraId="18500444" w14:textId="77777777" w:rsidR="00307610" w:rsidRDefault="00307610" w:rsidP="00307610">
            <w:pPr>
              <w:bidi w:val="0"/>
              <w:rPr>
                <w:rFonts w:asciiTheme="majorBidi" w:hAnsiTheme="majorBidi" w:cstheme="majorBidi"/>
                <w:lang w:bidi="ar-JO"/>
              </w:rPr>
            </w:pPr>
          </w:p>
          <w:p w14:paraId="50C05E2C" w14:textId="77777777" w:rsidR="00172594" w:rsidRPr="00AC1E24" w:rsidRDefault="00172594" w:rsidP="00196522">
            <w:pPr>
              <w:bidi w:val="0"/>
              <w:rPr>
                <w:rFonts w:asciiTheme="majorBidi" w:hAnsiTheme="majorBidi" w:cstheme="majorBidi"/>
                <w:rtl/>
                <w:lang w:bidi="ar-JO"/>
              </w:rPr>
            </w:pPr>
          </w:p>
        </w:tc>
        <w:tc>
          <w:tcPr>
            <w:tcW w:w="4230" w:type="dxa"/>
            <w:shd w:val="clear" w:color="auto" w:fill="FFFFFF" w:themeFill="background1"/>
          </w:tcPr>
          <w:p w14:paraId="7EE9A408" w14:textId="77777777" w:rsidR="004564E1" w:rsidRDefault="004564E1" w:rsidP="00196522">
            <w:pPr>
              <w:bidi w:val="0"/>
              <w:rPr>
                <w:rFonts w:asciiTheme="majorBidi" w:hAnsiTheme="majorBidi" w:cstheme="majorBidi"/>
                <w:lang w:bidi="ar-JO"/>
              </w:rPr>
            </w:pPr>
            <w:r w:rsidRPr="00AC1E24">
              <w:rPr>
                <w:rFonts w:asciiTheme="majorBidi" w:hAnsiTheme="majorBidi" w:cstheme="majorBidi"/>
                <w:lang w:bidi="ar-JO"/>
              </w:rPr>
              <w:t>Explanation of the college's vision and mission, the plan, objectives and outcomes of subject learning, the application of quality assurance standards and accreditation policies, and the college's participation in the national accreditation program</w:t>
            </w:r>
            <w:r w:rsidRPr="00AC1E24">
              <w:rPr>
                <w:rFonts w:asciiTheme="majorBidi" w:hAnsiTheme="majorBidi" w:cs="Times New Roman"/>
                <w:rtl/>
                <w:lang w:bidi="ar-JO"/>
              </w:rPr>
              <w:t>.</w:t>
            </w:r>
          </w:p>
          <w:p w14:paraId="6446D63E" w14:textId="77777777" w:rsidR="00C82947" w:rsidRPr="00AC1E24" w:rsidRDefault="00C82947" w:rsidP="00196522">
            <w:pPr>
              <w:bidi w:val="0"/>
              <w:rPr>
                <w:rFonts w:asciiTheme="majorBidi" w:hAnsiTheme="majorBidi" w:cstheme="majorBidi"/>
                <w:lang w:bidi="ar-JO"/>
              </w:rPr>
            </w:pPr>
          </w:p>
          <w:p w14:paraId="0C95F4CC" w14:textId="77777777" w:rsidR="00D722B2" w:rsidRPr="00D722B2" w:rsidRDefault="00C82947" w:rsidP="00196522">
            <w:pPr>
              <w:bidi w:val="0"/>
              <w:rPr>
                <w:rFonts w:asciiTheme="majorBidi" w:hAnsiTheme="majorBidi" w:cstheme="majorBidi"/>
                <w:lang w:bidi="ar-JO"/>
              </w:rPr>
            </w:pPr>
            <w:r>
              <w:rPr>
                <w:rFonts w:asciiTheme="majorBidi" w:hAnsiTheme="majorBidi" w:cstheme="majorBidi"/>
                <w:lang w:bidi="ar-JO"/>
              </w:rPr>
              <w:t>-</w:t>
            </w:r>
            <w:r w:rsidR="00D722B2" w:rsidRPr="00D722B2">
              <w:rPr>
                <w:rFonts w:asciiTheme="majorBidi" w:hAnsiTheme="majorBidi" w:cstheme="majorBidi"/>
                <w:lang w:bidi="ar-JO"/>
              </w:rPr>
              <w:t>The importance of money in Islam</w:t>
            </w:r>
            <w:r w:rsidR="00D722B2" w:rsidRPr="00D722B2">
              <w:rPr>
                <w:rFonts w:asciiTheme="majorBidi" w:hAnsiTheme="majorBidi" w:cs="Times New Roman"/>
                <w:rtl/>
                <w:lang w:bidi="ar-JO"/>
              </w:rPr>
              <w:t>:</w:t>
            </w:r>
          </w:p>
          <w:p w14:paraId="6FDCFBA4" w14:textId="77777777" w:rsidR="00D722B2" w:rsidRPr="00D722B2" w:rsidRDefault="00D722B2" w:rsidP="00196522">
            <w:pPr>
              <w:bidi w:val="0"/>
              <w:rPr>
                <w:rFonts w:asciiTheme="majorBidi" w:hAnsiTheme="majorBidi" w:cstheme="majorBidi"/>
                <w:lang w:bidi="ar-JO"/>
              </w:rPr>
            </w:pPr>
            <w:r>
              <w:rPr>
                <w:rFonts w:asciiTheme="majorBidi" w:hAnsiTheme="majorBidi" w:cstheme="majorBidi"/>
                <w:lang w:bidi="ar-JO"/>
              </w:rPr>
              <w:t>-</w:t>
            </w:r>
            <w:r w:rsidRPr="00D722B2">
              <w:rPr>
                <w:rFonts w:asciiTheme="majorBidi" w:hAnsiTheme="majorBidi" w:cstheme="majorBidi"/>
                <w:lang w:bidi="ar-JO"/>
              </w:rPr>
              <w:t>Islam is worship and transactions</w:t>
            </w:r>
            <w:r w:rsidRPr="00D722B2">
              <w:rPr>
                <w:rFonts w:asciiTheme="majorBidi" w:hAnsiTheme="majorBidi" w:cs="Times New Roman"/>
                <w:rtl/>
                <w:lang w:bidi="ar-JO"/>
              </w:rPr>
              <w:t>.</w:t>
            </w:r>
            <w:r w:rsidR="00307610">
              <w:rPr>
                <w:rFonts w:asciiTheme="majorBidi" w:hAnsiTheme="majorBidi" w:cstheme="majorBidi"/>
                <w:lang w:bidi="ar-JO"/>
              </w:rPr>
              <w:t xml:space="preserve"> (1 Hour/ Physical)</w:t>
            </w:r>
          </w:p>
          <w:p w14:paraId="0BAEB200" w14:textId="77777777" w:rsidR="00D722B2" w:rsidRPr="00D722B2" w:rsidRDefault="00D722B2" w:rsidP="00196522">
            <w:pPr>
              <w:bidi w:val="0"/>
              <w:rPr>
                <w:rFonts w:asciiTheme="majorBidi" w:hAnsiTheme="majorBidi" w:cstheme="majorBidi"/>
                <w:lang w:bidi="ar-JO"/>
              </w:rPr>
            </w:pPr>
            <w:r>
              <w:rPr>
                <w:rFonts w:asciiTheme="majorBidi" w:hAnsiTheme="majorBidi" w:cstheme="majorBidi"/>
                <w:lang w:bidi="ar-JO"/>
              </w:rPr>
              <w:t>-</w:t>
            </w:r>
            <w:r w:rsidRPr="00D722B2">
              <w:rPr>
                <w:rFonts w:asciiTheme="majorBidi" w:hAnsiTheme="majorBidi" w:cstheme="majorBidi"/>
                <w:lang w:bidi="ar-JO"/>
              </w:rPr>
              <w:t>The importance of work and knowledge in Islam</w:t>
            </w:r>
            <w:r w:rsidR="00307610">
              <w:rPr>
                <w:rFonts w:asciiTheme="majorBidi" w:hAnsiTheme="majorBidi" w:cstheme="majorBidi"/>
                <w:lang w:bidi="ar-JO"/>
              </w:rPr>
              <w:t xml:space="preserve"> (1 Hour/ Physical)</w:t>
            </w:r>
          </w:p>
          <w:p w14:paraId="47EF615F" w14:textId="77777777" w:rsidR="00172594" w:rsidRPr="00D722B2" w:rsidRDefault="00D722B2" w:rsidP="00723CF2">
            <w:pPr>
              <w:bidi w:val="0"/>
              <w:rPr>
                <w:rFonts w:asciiTheme="majorBidi" w:hAnsiTheme="majorBidi" w:cstheme="majorBidi"/>
                <w:rtl/>
                <w:lang w:bidi="ar-JO"/>
              </w:rPr>
            </w:pPr>
            <w:r>
              <w:rPr>
                <w:rFonts w:asciiTheme="majorBidi" w:hAnsiTheme="majorBidi" w:cstheme="majorBidi"/>
                <w:lang w:bidi="ar-JO"/>
              </w:rPr>
              <w:t>-</w:t>
            </w:r>
            <w:r w:rsidR="00723CF2">
              <w:rPr>
                <w:rFonts w:asciiTheme="majorBidi" w:hAnsiTheme="majorBidi" w:cstheme="majorBidi"/>
                <w:lang w:bidi="ar-JO"/>
              </w:rPr>
              <w:t>Islamic Accounting in the past</w:t>
            </w:r>
            <w:r w:rsidR="00307610">
              <w:rPr>
                <w:rFonts w:asciiTheme="majorBidi" w:hAnsiTheme="majorBidi" w:cstheme="majorBidi"/>
                <w:lang w:bidi="ar-JO"/>
              </w:rPr>
              <w:t xml:space="preserve"> (1 Hour/  Moodle)</w:t>
            </w:r>
          </w:p>
        </w:tc>
        <w:tc>
          <w:tcPr>
            <w:tcW w:w="828" w:type="dxa"/>
            <w:shd w:val="clear" w:color="auto" w:fill="FFFFFF" w:themeFill="background1"/>
            <w:vAlign w:val="center"/>
          </w:tcPr>
          <w:p w14:paraId="45775C44" w14:textId="77777777" w:rsidR="00172594" w:rsidRPr="00AC1E24" w:rsidRDefault="00172594" w:rsidP="00196522">
            <w:pPr>
              <w:bidi w:val="0"/>
              <w:rPr>
                <w:rFonts w:asciiTheme="majorBidi" w:hAnsiTheme="majorBidi" w:cstheme="majorBidi"/>
                <w:lang w:bidi="ar-JO"/>
              </w:rPr>
            </w:pPr>
            <w:r w:rsidRPr="00AC1E24">
              <w:rPr>
                <w:rFonts w:asciiTheme="majorBidi" w:hAnsiTheme="majorBidi" w:cstheme="majorBidi"/>
                <w:lang w:bidi="ar-JO"/>
              </w:rPr>
              <w:t>1</w:t>
            </w:r>
          </w:p>
        </w:tc>
      </w:tr>
      <w:tr w:rsidR="002A51B6" w:rsidRPr="00AC1E24" w14:paraId="783F9058" w14:textId="77777777" w:rsidTr="002A51B6">
        <w:tc>
          <w:tcPr>
            <w:tcW w:w="1505" w:type="dxa"/>
            <w:vAlign w:val="center"/>
          </w:tcPr>
          <w:p w14:paraId="2DEFA987" w14:textId="77777777" w:rsidR="002A51B6" w:rsidRPr="00AC1E24" w:rsidRDefault="002A51B6" w:rsidP="002A51B6">
            <w:pPr>
              <w:bidi w:val="0"/>
              <w:rPr>
                <w:rFonts w:asciiTheme="majorBidi" w:hAnsiTheme="majorBidi" w:cstheme="majorBidi"/>
                <w:lang w:bidi="ar-JO"/>
              </w:rPr>
            </w:pPr>
            <w:r w:rsidRPr="00AC1E24">
              <w:rPr>
                <w:rFonts w:asciiTheme="majorBidi" w:hAnsiTheme="majorBidi" w:cstheme="majorBidi"/>
                <w:lang w:bidi="ar-JO"/>
              </w:rPr>
              <w:t>Textbook (first chapter</w:t>
            </w:r>
          </w:p>
        </w:tc>
        <w:tc>
          <w:tcPr>
            <w:tcW w:w="1581" w:type="dxa"/>
          </w:tcPr>
          <w:p w14:paraId="5E47747C" w14:textId="77777777" w:rsidR="002A51B6" w:rsidRPr="00E26BE4" w:rsidRDefault="00414B13" w:rsidP="002A51B6">
            <w:pPr>
              <w:bidi w:val="0"/>
              <w:rPr>
                <w:rFonts w:asciiTheme="majorBidi" w:hAnsiTheme="majorBidi" w:cstheme="majorBidi"/>
                <w:rtl/>
                <w:lang w:bidi="ar-JO"/>
              </w:rPr>
            </w:pPr>
            <w:r>
              <w:rPr>
                <w:rFonts w:asciiTheme="majorBidi" w:hAnsiTheme="majorBidi" w:cstheme="majorBidi"/>
                <w:lang w:bidi="ar-JO"/>
              </w:rPr>
              <w:t>---------------</w:t>
            </w:r>
          </w:p>
        </w:tc>
        <w:tc>
          <w:tcPr>
            <w:tcW w:w="1429" w:type="dxa"/>
          </w:tcPr>
          <w:p w14:paraId="764CAE15" w14:textId="77777777" w:rsidR="002A51B6" w:rsidRDefault="002A51B6" w:rsidP="002A51B6">
            <w:pPr>
              <w:bidi w:val="0"/>
              <w:rPr>
                <w:rFonts w:asciiTheme="majorBidi" w:hAnsiTheme="majorBidi" w:cstheme="majorBidi"/>
                <w:lang w:bidi="ar-JO"/>
              </w:rPr>
            </w:pPr>
          </w:p>
          <w:p w14:paraId="76BF5130" w14:textId="77777777" w:rsidR="002A51B6" w:rsidRDefault="002A51B6" w:rsidP="002A51B6">
            <w:pPr>
              <w:bidi w:val="0"/>
              <w:rPr>
                <w:rFonts w:asciiTheme="majorBidi" w:hAnsiTheme="majorBidi" w:cstheme="majorBidi"/>
                <w:lang w:bidi="ar-JO"/>
              </w:rPr>
            </w:pPr>
            <w:r>
              <w:rPr>
                <w:rFonts w:asciiTheme="majorBidi" w:hAnsiTheme="majorBidi" w:cstheme="majorBidi"/>
                <w:lang w:bidi="ar-JO"/>
              </w:rPr>
              <w:t xml:space="preserve">lecture and discussions </w:t>
            </w:r>
            <w:r>
              <w:rPr>
                <w:rFonts w:asciiTheme="majorBidi" w:hAnsiTheme="majorBidi" w:cstheme="majorBidi"/>
                <w:lang w:bidi="ar-JO"/>
              </w:rPr>
              <w:lastRenderedPageBreak/>
              <w:t>by students (2 Hours / Physical)</w:t>
            </w:r>
          </w:p>
          <w:p w14:paraId="249A9E7E" w14:textId="77777777" w:rsidR="002A51B6" w:rsidRDefault="002A51B6" w:rsidP="002A51B6">
            <w:pPr>
              <w:bidi w:val="0"/>
              <w:rPr>
                <w:rFonts w:asciiTheme="majorBidi" w:hAnsiTheme="majorBidi" w:cstheme="majorBidi"/>
                <w:lang w:bidi="ar-JO"/>
              </w:rPr>
            </w:pPr>
          </w:p>
          <w:p w14:paraId="5ABF0B95" w14:textId="77777777" w:rsidR="002A51B6" w:rsidRDefault="002A51B6" w:rsidP="002A51B6">
            <w:pPr>
              <w:bidi w:val="0"/>
              <w:rPr>
                <w:rFonts w:asciiTheme="majorBidi" w:hAnsiTheme="majorBidi" w:cstheme="majorBidi"/>
                <w:lang w:bidi="ar-JO"/>
              </w:rPr>
            </w:pPr>
          </w:p>
          <w:p w14:paraId="6E2C3BBA" w14:textId="77777777" w:rsidR="002A51B6" w:rsidRDefault="002A51B6" w:rsidP="002A51B6">
            <w:pPr>
              <w:bidi w:val="0"/>
              <w:rPr>
                <w:rFonts w:asciiTheme="majorBidi" w:hAnsiTheme="majorBidi" w:cstheme="majorBidi"/>
                <w:lang w:bidi="ar-JO"/>
              </w:rPr>
            </w:pPr>
            <w:r>
              <w:rPr>
                <w:rFonts w:asciiTheme="majorBidi" w:hAnsiTheme="majorBidi" w:cstheme="majorBidi"/>
                <w:lang w:bidi="ar-JO"/>
              </w:rPr>
              <w:t>Video ( 1 Hour / Moodle)</w:t>
            </w:r>
          </w:p>
          <w:p w14:paraId="31FC3E4A" w14:textId="77777777" w:rsidR="002A51B6" w:rsidRDefault="002A51B6" w:rsidP="002A51B6">
            <w:pPr>
              <w:bidi w:val="0"/>
              <w:rPr>
                <w:rFonts w:asciiTheme="majorBidi" w:hAnsiTheme="majorBidi" w:cstheme="majorBidi"/>
                <w:lang w:bidi="ar-JO"/>
              </w:rPr>
            </w:pPr>
          </w:p>
          <w:p w14:paraId="34EE7021" w14:textId="77777777" w:rsidR="002A51B6" w:rsidRDefault="002A51B6" w:rsidP="002A51B6">
            <w:pPr>
              <w:bidi w:val="0"/>
              <w:rPr>
                <w:rFonts w:asciiTheme="majorBidi" w:hAnsiTheme="majorBidi" w:cstheme="majorBidi"/>
                <w:lang w:bidi="ar-JO"/>
              </w:rPr>
            </w:pPr>
          </w:p>
          <w:p w14:paraId="3A507443" w14:textId="77777777" w:rsidR="002A51B6" w:rsidRPr="00AC1E24" w:rsidRDefault="002A51B6" w:rsidP="002A51B6">
            <w:pPr>
              <w:bidi w:val="0"/>
              <w:rPr>
                <w:rFonts w:asciiTheme="majorBidi" w:hAnsiTheme="majorBidi" w:cstheme="majorBidi"/>
                <w:rtl/>
                <w:lang w:bidi="ar-JO"/>
              </w:rPr>
            </w:pPr>
          </w:p>
        </w:tc>
        <w:tc>
          <w:tcPr>
            <w:tcW w:w="4230" w:type="dxa"/>
          </w:tcPr>
          <w:p w14:paraId="3B88F2C0" w14:textId="77777777" w:rsidR="002A51B6" w:rsidRPr="00D226F3" w:rsidRDefault="002A51B6" w:rsidP="002A51B6">
            <w:pPr>
              <w:bidi w:val="0"/>
              <w:rPr>
                <w:rFonts w:asciiTheme="majorBidi" w:hAnsiTheme="majorBidi" w:cstheme="majorBidi"/>
                <w:lang w:bidi="ar-JO"/>
              </w:rPr>
            </w:pPr>
            <w:r w:rsidRPr="00D226F3">
              <w:rPr>
                <w:rFonts w:asciiTheme="majorBidi" w:hAnsiTheme="majorBidi" w:cstheme="majorBidi"/>
                <w:lang w:bidi="ar-JO"/>
              </w:rPr>
              <w:lastRenderedPageBreak/>
              <w:t>What is Islamic accounting in terms of:</w:t>
            </w:r>
          </w:p>
          <w:p w14:paraId="0FD58360" w14:textId="77777777" w:rsidR="002A51B6" w:rsidRPr="00D226F3" w:rsidRDefault="002A51B6" w:rsidP="002A51B6">
            <w:pPr>
              <w:bidi w:val="0"/>
              <w:rPr>
                <w:rFonts w:asciiTheme="majorBidi" w:hAnsiTheme="majorBidi" w:cstheme="majorBidi"/>
                <w:lang w:bidi="ar-JO"/>
              </w:rPr>
            </w:pPr>
            <w:r w:rsidRPr="00D226F3">
              <w:rPr>
                <w:rFonts w:asciiTheme="majorBidi" w:hAnsiTheme="majorBidi" w:cstheme="majorBidi"/>
                <w:lang w:bidi="ar-JO"/>
              </w:rPr>
              <w:t>1- Definition</w:t>
            </w:r>
            <w:r>
              <w:rPr>
                <w:rFonts w:asciiTheme="majorBidi" w:hAnsiTheme="majorBidi" w:cstheme="majorBidi"/>
                <w:lang w:bidi="ar-JO"/>
              </w:rPr>
              <w:t xml:space="preserve"> (1 Hour/ Physical)</w:t>
            </w:r>
          </w:p>
          <w:p w14:paraId="0D1DA244" w14:textId="77777777" w:rsidR="002A51B6" w:rsidRPr="00D226F3" w:rsidRDefault="002A51B6" w:rsidP="002A51B6">
            <w:pPr>
              <w:bidi w:val="0"/>
              <w:rPr>
                <w:rFonts w:asciiTheme="majorBidi" w:hAnsiTheme="majorBidi" w:cstheme="majorBidi"/>
                <w:lang w:bidi="ar-JO"/>
              </w:rPr>
            </w:pPr>
            <w:r w:rsidRPr="00D226F3">
              <w:rPr>
                <w:rFonts w:asciiTheme="majorBidi" w:hAnsiTheme="majorBidi" w:cstheme="majorBidi"/>
                <w:lang w:bidi="ar-JO"/>
              </w:rPr>
              <w:t>2- The curriculum</w:t>
            </w:r>
            <w:r>
              <w:rPr>
                <w:rFonts w:asciiTheme="majorBidi" w:hAnsiTheme="majorBidi" w:cstheme="majorBidi"/>
                <w:lang w:bidi="ar-JO"/>
              </w:rPr>
              <w:t xml:space="preserve"> (1 Hour/ Physical)</w:t>
            </w:r>
          </w:p>
          <w:p w14:paraId="44E6BA82" w14:textId="77777777" w:rsidR="002A51B6" w:rsidRPr="00C82947" w:rsidRDefault="002A51B6" w:rsidP="002A51B6">
            <w:pPr>
              <w:bidi w:val="0"/>
              <w:rPr>
                <w:rFonts w:asciiTheme="majorBidi" w:hAnsiTheme="majorBidi" w:cstheme="majorBidi"/>
                <w:rtl/>
                <w:lang w:bidi="ar-JO"/>
              </w:rPr>
            </w:pPr>
            <w:r w:rsidRPr="00D226F3">
              <w:rPr>
                <w:rFonts w:asciiTheme="majorBidi" w:hAnsiTheme="majorBidi" w:cstheme="majorBidi"/>
                <w:lang w:bidi="ar-JO"/>
              </w:rPr>
              <w:lastRenderedPageBreak/>
              <w:t>3- Islamic accounting concepts</w:t>
            </w:r>
            <w:r>
              <w:rPr>
                <w:rFonts w:asciiTheme="majorBidi" w:hAnsiTheme="majorBidi" w:cstheme="majorBidi"/>
                <w:lang w:bidi="ar-JO"/>
              </w:rPr>
              <w:t xml:space="preserve"> (1 Hour/  Moodle)</w:t>
            </w:r>
          </w:p>
        </w:tc>
        <w:tc>
          <w:tcPr>
            <w:tcW w:w="828" w:type="dxa"/>
            <w:vAlign w:val="center"/>
          </w:tcPr>
          <w:p w14:paraId="628DE2B8" w14:textId="77777777" w:rsidR="002A51B6" w:rsidRPr="00AC1E24" w:rsidRDefault="002A51B6" w:rsidP="002A51B6">
            <w:pPr>
              <w:bidi w:val="0"/>
              <w:rPr>
                <w:rFonts w:asciiTheme="majorBidi" w:hAnsiTheme="majorBidi" w:cstheme="majorBidi"/>
                <w:lang w:bidi="ar-JO"/>
              </w:rPr>
            </w:pPr>
            <w:r w:rsidRPr="00AC1E24">
              <w:rPr>
                <w:rFonts w:asciiTheme="majorBidi" w:hAnsiTheme="majorBidi" w:cstheme="majorBidi"/>
                <w:lang w:bidi="ar-JO"/>
              </w:rPr>
              <w:lastRenderedPageBreak/>
              <w:t>2</w:t>
            </w:r>
          </w:p>
        </w:tc>
      </w:tr>
      <w:tr w:rsidR="002A51B6" w:rsidRPr="00AC1E24" w14:paraId="198005DE" w14:textId="77777777" w:rsidTr="002A51B6">
        <w:tc>
          <w:tcPr>
            <w:tcW w:w="1505" w:type="dxa"/>
            <w:vAlign w:val="center"/>
          </w:tcPr>
          <w:p w14:paraId="39918890" w14:textId="77777777" w:rsidR="002A51B6" w:rsidRPr="00AC1E24" w:rsidRDefault="002A51B6" w:rsidP="002A51B6">
            <w:pPr>
              <w:bidi w:val="0"/>
              <w:rPr>
                <w:rFonts w:asciiTheme="majorBidi" w:hAnsiTheme="majorBidi" w:cstheme="majorBidi"/>
                <w:rtl/>
                <w:lang w:bidi="ar-JO"/>
              </w:rPr>
            </w:pPr>
            <w:r w:rsidRPr="00AC1E24">
              <w:rPr>
                <w:rFonts w:asciiTheme="majorBidi" w:hAnsiTheme="majorBidi" w:cstheme="majorBidi"/>
                <w:lang w:bidi="ar-JO"/>
              </w:rPr>
              <w:t>Textbook (chapter Two)</w:t>
            </w:r>
          </w:p>
        </w:tc>
        <w:tc>
          <w:tcPr>
            <w:tcW w:w="1581" w:type="dxa"/>
          </w:tcPr>
          <w:p w14:paraId="1F30DB40" w14:textId="77777777" w:rsidR="002A51B6" w:rsidRPr="00AC1E24" w:rsidRDefault="00414B13" w:rsidP="002A51B6">
            <w:pPr>
              <w:bidi w:val="0"/>
              <w:rPr>
                <w:rFonts w:asciiTheme="majorBidi" w:hAnsiTheme="majorBidi" w:cstheme="majorBidi"/>
                <w:rtl/>
                <w:lang w:bidi="ar-JO"/>
              </w:rPr>
            </w:pPr>
            <w:r>
              <w:rPr>
                <w:rFonts w:asciiTheme="majorBidi" w:hAnsiTheme="majorBidi" w:cstheme="majorBidi"/>
                <w:lang w:bidi="ar-JO"/>
              </w:rPr>
              <w:t>---------------</w:t>
            </w:r>
          </w:p>
        </w:tc>
        <w:tc>
          <w:tcPr>
            <w:tcW w:w="1429" w:type="dxa"/>
          </w:tcPr>
          <w:p w14:paraId="3057DF0C" w14:textId="77777777" w:rsidR="002A51B6" w:rsidRDefault="002A51B6" w:rsidP="002A51B6">
            <w:pPr>
              <w:bidi w:val="0"/>
              <w:rPr>
                <w:rFonts w:asciiTheme="majorBidi" w:hAnsiTheme="majorBidi" w:cstheme="majorBidi"/>
                <w:lang w:bidi="ar-JO"/>
              </w:rPr>
            </w:pPr>
          </w:p>
          <w:p w14:paraId="36149D10" w14:textId="77777777" w:rsidR="002A51B6" w:rsidRDefault="002A51B6" w:rsidP="002A51B6">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4FDA3026" w14:textId="77777777" w:rsidR="002A51B6" w:rsidRDefault="002A51B6" w:rsidP="002A51B6">
            <w:pPr>
              <w:bidi w:val="0"/>
              <w:rPr>
                <w:rFonts w:asciiTheme="majorBidi" w:hAnsiTheme="majorBidi" w:cstheme="majorBidi"/>
                <w:lang w:bidi="ar-JO"/>
              </w:rPr>
            </w:pPr>
          </w:p>
          <w:p w14:paraId="00760AA2" w14:textId="77777777" w:rsidR="002A51B6" w:rsidRDefault="002A51B6" w:rsidP="002A51B6">
            <w:pPr>
              <w:bidi w:val="0"/>
              <w:rPr>
                <w:rFonts w:asciiTheme="majorBidi" w:hAnsiTheme="majorBidi" w:cstheme="majorBidi"/>
                <w:lang w:bidi="ar-JO"/>
              </w:rPr>
            </w:pPr>
          </w:p>
          <w:p w14:paraId="4B82A0BF" w14:textId="77777777" w:rsidR="002A51B6" w:rsidRDefault="00CF091D" w:rsidP="00212BFD">
            <w:pPr>
              <w:bidi w:val="0"/>
              <w:rPr>
                <w:rFonts w:asciiTheme="majorBidi" w:hAnsiTheme="majorBidi" w:cstheme="majorBidi"/>
                <w:lang w:bidi="ar-JO"/>
              </w:rPr>
            </w:pPr>
            <w:r w:rsidRPr="00CF091D">
              <w:rPr>
                <w:rFonts w:asciiTheme="majorBidi" w:hAnsiTheme="majorBidi" w:cstheme="majorBidi"/>
                <w:lang w:bidi="ar-JO"/>
              </w:rPr>
              <w:t xml:space="preserve">News about Islamic accounting </w:t>
            </w:r>
            <w:r w:rsidR="00212BFD">
              <w:rPr>
                <w:rFonts w:asciiTheme="majorBidi" w:hAnsiTheme="majorBidi" w:cstheme="majorBidi"/>
                <w:lang w:bidi="ar-JO"/>
              </w:rPr>
              <w:t>around</w:t>
            </w:r>
            <w:r w:rsidRPr="00CF091D">
              <w:rPr>
                <w:rFonts w:asciiTheme="majorBidi" w:hAnsiTheme="majorBidi" w:cstheme="majorBidi"/>
                <w:lang w:bidi="ar-JO"/>
              </w:rPr>
              <w:t xml:space="preserve"> the world</w:t>
            </w:r>
            <w:r w:rsidR="002A51B6">
              <w:rPr>
                <w:rFonts w:asciiTheme="majorBidi" w:hAnsiTheme="majorBidi" w:cstheme="majorBidi"/>
                <w:lang w:bidi="ar-JO"/>
              </w:rPr>
              <w:t xml:space="preserve"> ( 1 Hour / Moodle)</w:t>
            </w:r>
          </w:p>
          <w:p w14:paraId="6D5DAC8E" w14:textId="77777777" w:rsidR="002A51B6" w:rsidRDefault="002A51B6" w:rsidP="002A51B6">
            <w:pPr>
              <w:bidi w:val="0"/>
              <w:rPr>
                <w:rFonts w:asciiTheme="majorBidi" w:hAnsiTheme="majorBidi" w:cstheme="majorBidi"/>
                <w:lang w:bidi="ar-JO"/>
              </w:rPr>
            </w:pPr>
          </w:p>
          <w:p w14:paraId="3DB1C1D7" w14:textId="77777777" w:rsidR="002A51B6" w:rsidRDefault="002A51B6" w:rsidP="002A51B6">
            <w:pPr>
              <w:bidi w:val="0"/>
              <w:rPr>
                <w:rFonts w:asciiTheme="majorBidi" w:hAnsiTheme="majorBidi" w:cstheme="majorBidi"/>
                <w:lang w:bidi="ar-JO"/>
              </w:rPr>
            </w:pPr>
          </w:p>
          <w:p w14:paraId="6766317D" w14:textId="77777777" w:rsidR="002A51B6" w:rsidRPr="00AC1E24" w:rsidRDefault="002A51B6" w:rsidP="002A51B6">
            <w:pPr>
              <w:bidi w:val="0"/>
              <w:rPr>
                <w:rFonts w:asciiTheme="majorBidi" w:hAnsiTheme="majorBidi" w:cstheme="majorBidi"/>
                <w:rtl/>
                <w:lang w:bidi="ar-JO"/>
              </w:rPr>
            </w:pPr>
          </w:p>
        </w:tc>
        <w:tc>
          <w:tcPr>
            <w:tcW w:w="4230" w:type="dxa"/>
          </w:tcPr>
          <w:p w14:paraId="56858730" w14:textId="77777777" w:rsidR="002A51B6" w:rsidRPr="00D226F3" w:rsidRDefault="002A51B6" w:rsidP="002A51B6">
            <w:pPr>
              <w:bidi w:val="0"/>
              <w:rPr>
                <w:rFonts w:asciiTheme="majorBidi" w:hAnsiTheme="majorBidi" w:cstheme="majorBidi"/>
                <w:lang w:bidi="ar-JO"/>
              </w:rPr>
            </w:pPr>
            <w:r w:rsidRPr="00D226F3">
              <w:rPr>
                <w:rFonts w:asciiTheme="majorBidi" w:hAnsiTheme="majorBidi" w:cstheme="majorBidi"/>
                <w:lang w:bidi="ar-JO"/>
              </w:rPr>
              <w:t>Components of Islamic Accounting</w:t>
            </w:r>
            <w:r w:rsidRPr="00D226F3">
              <w:rPr>
                <w:rFonts w:asciiTheme="majorBidi" w:hAnsiTheme="majorBidi" w:cs="Times New Roman"/>
                <w:rtl/>
                <w:lang w:bidi="ar-JO"/>
              </w:rPr>
              <w:t>:</w:t>
            </w:r>
            <w:r>
              <w:rPr>
                <w:rFonts w:asciiTheme="majorBidi" w:hAnsiTheme="majorBidi" w:cs="Times New Roman"/>
                <w:lang w:bidi="ar-JO"/>
              </w:rPr>
              <w:t xml:space="preserve"> </w:t>
            </w:r>
            <w:r>
              <w:rPr>
                <w:rFonts w:asciiTheme="majorBidi" w:hAnsiTheme="majorBidi" w:cstheme="majorBidi"/>
                <w:lang w:bidi="ar-JO"/>
              </w:rPr>
              <w:t>(1 Hour/ Physical)</w:t>
            </w:r>
          </w:p>
          <w:p w14:paraId="5BA0232A" w14:textId="77777777" w:rsidR="002A51B6" w:rsidRPr="00D226F3" w:rsidRDefault="002A51B6" w:rsidP="002A51B6">
            <w:pPr>
              <w:bidi w:val="0"/>
              <w:rPr>
                <w:rFonts w:asciiTheme="majorBidi" w:hAnsiTheme="majorBidi" w:cstheme="majorBidi"/>
                <w:lang w:bidi="ar-JO"/>
              </w:rPr>
            </w:pPr>
            <w:r>
              <w:rPr>
                <w:rFonts w:asciiTheme="majorBidi" w:hAnsiTheme="majorBidi" w:cstheme="majorBidi"/>
                <w:lang w:bidi="ar-JO"/>
              </w:rPr>
              <w:t>-</w:t>
            </w:r>
            <w:r w:rsidRPr="00D226F3">
              <w:rPr>
                <w:rFonts w:asciiTheme="majorBidi" w:hAnsiTheme="majorBidi" w:cstheme="majorBidi"/>
                <w:lang w:bidi="ar-JO"/>
              </w:rPr>
              <w:t>Islamic accounting information system</w:t>
            </w:r>
            <w:r>
              <w:rPr>
                <w:rFonts w:asciiTheme="majorBidi" w:hAnsiTheme="majorBidi" w:cstheme="majorBidi"/>
                <w:lang w:bidi="ar-JO"/>
              </w:rPr>
              <w:t xml:space="preserve"> (1 Hour/ Physical)</w:t>
            </w:r>
          </w:p>
          <w:p w14:paraId="2971DD39" w14:textId="77777777" w:rsidR="002A51B6" w:rsidRPr="00D226F3" w:rsidRDefault="002A51B6" w:rsidP="00212BFD">
            <w:pPr>
              <w:bidi w:val="0"/>
              <w:rPr>
                <w:rFonts w:asciiTheme="majorBidi" w:hAnsiTheme="majorBidi" w:cstheme="majorBidi"/>
                <w:rtl/>
                <w:lang w:bidi="ar-JO"/>
              </w:rPr>
            </w:pPr>
            <w:r>
              <w:rPr>
                <w:rFonts w:asciiTheme="majorBidi" w:hAnsiTheme="majorBidi" w:cstheme="majorBidi"/>
                <w:lang w:bidi="ar-JO"/>
              </w:rPr>
              <w:t>-</w:t>
            </w:r>
            <w:r w:rsidRPr="00D226F3">
              <w:rPr>
                <w:rFonts w:asciiTheme="majorBidi" w:hAnsiTheme="majorBidi" w:cstheme="majorBidi"/>
                <w:lang w:bidi="ar-JO"/>
              </w:rPr>
              <w:t>The</w:t>
            </w:r>
            <w:r w:rsidR="00435758">
              <w:rPr>
                <w:rFonts w:asciiTheme="majorBidi" w:hAnsiTheme="majorBidi" w:cstheme="majorBidi"/>
                <w:lang w:bidi="ar-JO"/>
              </w:rPr>
              <w:t xml:space="preserve"> </w:t>
            </w:r>
            <w:r w:rsidRPr="00D226F3">
              <w:rPr>
                <w:rFonts w:asciiTheme="majorBidi" w:hAnsiTheme="majorBidi" w:cstheme="majorBidi"/>
                <w:lang w:bidi="ar-JO"/>
              </w:rPr>
              <w:t xml:space="preserve"> Islamic accounting</w:t>
            </w:r>
            <w:r w:rsidR="00CF091D">
              <w:rPr>
                <w:rFonts w:asciiTheme="majorBidi" w:hAnsiTheme="majorBidi" w:cstheme="majorBidi"/>
                <w:lang w:bidi="ar-JO"/>
              </w:rPr>
              <w:t xml:space="preserve"> news </w:t>
            </w:r>
            <w:r w:rsidR="00212BFD">
              <w:rPr>
                <w:rFonts w:asciiTheme="majorBidi" w:hAnsiTheme="majorBidi" w:cstheme="majorBidi"/>
                <w:lang w:bidi="ar-JO"/>
              </w:rPr>
              <w:t>around</w:t>
            </w:r>
            <w:r w:rsidR="00CF091D">
              <w:rPr>
                <w:rFonts w:asciiTheme="majorBidi" w:hAnsiTheme="majorBidi" w:cstheme="majorBidi"/>
                <w:lang w:bidi="ar-JO"/>
              </w:rPr>
              <w:t xml:space="preserve"> the world</w:t>
            </w:r>
            <w:r>
              <w:rPr>
                <w:rFonts w:asciiTheme="majorBidi" w:hAnsiTheme="majorBidi" w:cstheme="majorBidi"/>
                <w:lang w:bidi="ar-JO"/>
              </w:rPr>
              <w:t xml:space="preserve"> (1 Hour/  Moodle)</w:t>
            </w:r>
          </w:p>
        </w:tc>
        <w:tc>
          <w:tcPr>
            <w:tcW w:w="828" w:type="dxa"/>
            <w:vAlign w:val="center"/>
          </w:tcPr>
          <w:p w14:paraId="10409AD1" w14:textId="77777777" w:rsidR="002A51B6" w:rsidRPr="00AC1E24" w:rsidRDefault="002A51B6" w:rsidP="002A51B6">
            <w:pPr>
              <w:bidi w:val="0"/>
              <w:rPr>
                <w:rFonts w:asciiTheme="majorBidi" w:hAnsiTheme="majorBidi" w:cstheme="majorBidi"/>
                <w:lang w:bidi="ar-JO"/>
              </w:rPr>
            </w:pPr>
            <w:r w:rsidRPr="00AC1E24">
              <w:rPr>
                <w:rFonts w:asciiTheme="majorBidi" w:hAnsiTheme="majorBidi" w:cstheme="majorBidi"/>
                <w:lang w:bidi="ar-JO"/>
              </w:rPr>
              <w:t>3</w:t>
            </w:r>
          </w:p>
        </w:tc>
      </w:tr>
      <w:tr w:rsidR="002B613B" w:rsidRPr="00AC1E24" w14:paraId="5E122D17" w14:textId="77777777" w:rsidTr="002A51B6">
        <w:tc>
          <w:tcPr>
            <w:tcW w:w="1505" w:type="dxa"/>
            <w:vAlign w:val="center"/>
          </w:tcPr>
          <w:p w14:paraId="5F6DC321"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Textbook (chapter Two</w:t>
            </w:r>
          </w:p>
        </w:tc>
        <w:tc>
          <w:tcPr>
            <w:tcW w:w="1581" w:type="dxa"/>
          </w:tcPr>
          <w:p w14:paraId="10E3ACA5" w14:textId="77777777" w:rsidR="002B613B" w:rsidRPr="00AC1E24" w:rsidRDefault="00414B13" w:rsidP="002B613B">
            <w:pPr>
              <w:bidi w:val="0"/>
              <w:rPr>
                <w:rFonts w:asciiTheme="majorBidi" w:hAnsiTheme="majorBidi" w:cstheme="majorBidi"/>
                <w:rtl/>
                <w:lang w:bidi="ar-JO"/>
              </w:rPr>
            </w:pPr>
            <w:r>
              <w:rPr>
                <w:rFonts w:asciiTheme="majorBidi" w:hAnsiTheme="majorBidi" w:cstheme="majorBidi"/>
                <w:lang w:bidi="ar-JO"/>
              </w:rPr>
              <w:t>----------------</w:t>
            </w:r>
          </w:p>
        </w:tc>
        <w:tc>
          <w:tcPr>
            <w:tcW w:w="1429" w:type="dxa"/>
          </w:tcPr>
          <w:p w14:paraId="0962FFC0" w14:textId="77777777" w:rsidR="002B613B" w:rsidRDefault="002B613B" w:rsidP="002B613B">
            <w:pPr>
              <w:bidi w:val="0"/>
              <w:rPr>
                <w:rFonts w:asciiTheme="majorBidi" w:hAnsiTheme="majorBidi" w:cstheme="majorBidi"/>
                <w:lang w:bidi="ar-JO"/>
              </w:rPr>
            </w:pPr>
          </w:p>
          <w:p w14:paraId="35FA1901"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569E144D" w14:textId="77777777" w:rsidR="002B613B" w:rsidRDefault="002B613B" w:rsidP="002B613B">
            <w:pPr>
              <w:bidi w:val="0"/>
              <w:rPr>
                <w:rFonts w:asciiTheme="majorBidi" w:hAnsiTheme="majorBidi" w:cstheme="majorBidi"/>
                <w:lang w:bidi="ar-JO"/>
              </w:rPr>
            </w:pPr>
          </w:p>
          <w:p w14:paraId="097DBF1E" w14:textId="77777777" w:rsidR="002B613B" w:rsidRDefault="002B613B" w:rsidP="002B613B">
            <w:pPr>
              <w:bidi w:val="0"/>
              <w:rPr>
                <w:rFonts w:asciiTheme="majorBidi" w:hAnsiTheme="majorBidi" w:cstheme="majorBidi"/>
                <w:lang w:bidi="ar-JO"/>
              </w:rPr>
            </w:pPr>
          </w:p>
          <w:p w14:paraId="3819A004" w14:textId="77777777" w:rsidR="002B613B" w:rsidRDefault="006F5D36" w:rsidP="002B613B">
            <w:pPr>
              <w:bidi w:val="0"/>
              <w:rPr>
                <w:rFonts w:asciiTheme="majorBidi" w:hAnsiTheme="majorBidi" w:cstheme="majorBidi"/>
                <w:lang w:bidi="ar-JO"/>
              </w:rPr>
            </w:pPr>
            <w:r>
              <w:rPr>
                <w:rFonts w:asciiTheme="majorBidi" w:hAnsiTheme="majorBidi" w:cstheme="majorBidi"/>
                <w:lang w:bidi="ar-JO"/>
              </w:rPr>
              <w:t>Article</w:t>
            </w:r>
            <w:r w:rsidR="002B613B">
              <w:rPr>
                <w:rFonts w:asciiTheme="majorBidi" w:hAnsiTheme="majorBidi" w:cstheme="majorBidi"/>
                <w:lang w:bidi="ar-JO"/>
              </w:rPr>
              <w:t xml:space="preserve"> ( 1 Hour / Moodle)</w:t>
            </w:r>
          </w:p>
          <w:p w14:paraId="4A1C832F" w14:textId="77777777" w:rsidR="002B613B" w:rsidRDefault="002B613B" w:rsidP="002B613B">
            <w:pPr>
              <w:bidi w:val="0"/>
              <w:rPr>
                <w:rFonts w:asciiTheme="majorBidi" w:hAnsiTheme="majorBidi" w:cstheme="majorBidi"/>
                <w:lang w:bidi="ar-JO"/>
              </w:rPr>
            </w:pPr>
          </w:p>
          <w:p w14:paraId="42E171B9" w14:textId="77777777" w:rsidR="002B613B" w:rsidRDefault="002B613B" w:rsidP="002B613B">
            <w:pPr>
              <w:bidi w:val="0"/>
              <w:rPr>
                <w:rFonts w:asciiTheme="majorBidi" w:hAnsiTheme="majorBidi" w:cstheme="majorBidi"/>
                <w:lang w:bidi="ar-JO"/>
              </w:rPr>
            </w:pPr>
          </w:p>
          <w:p w14:paraId="5DD4A344" w14:textId="77777777" w:rsidR="002B613B" w:rsidRPr="00AC1E24" w:rsidRDefault="002B613B" w:rsidP="002B613B">
            <w:pPr>
              <w:bidi w:val="0"/>
              <w:rPr>
                <w:rFonts w:asciiTheme="majorBidi" w:hAnsiTheme="majorBidi" w:cstheme="majorBidi"/>
                <w:rtl/>
                <w:lang w:bidi="ar-JO"/>
              </w:rPr>
            </w:pPr>
          </w:p>
        </w:tc>
        <w:tc>
          <w:tcPr>
            <w:tcW w:w="4230" w:type="dxa"/>
          </w:tcPr>
          <w:p w14:paraId="41885878" w14:textId="77777777" w:rsidR="002B613B" w:rsidRPr="00454BE0" w:rsidRDefault="002B613B" w:rsidP="002B613B">
            <w:pPr>
              <w:bidi w:val="0"/>
              <w:rPr>
                <w:rFonts w:asciiTheme="majorBidi" w:hAnsiTheme="majorBidi" w:cstheme="majorBidi"/>
                <w:lang w:bidi="ar-JO"/>
              </w:rPr>
            </w:pPr>
            <w:r w:rsidRPr="00454BE0">
              <w:rPr>
                <w:rFonts w:asciiTheme="majorBidi" w:hAnsiTheme="majorBidi" w:cstheme="majorBidi"/>
                <w:lang w:bidi="ar-JO"/>
              </w:rPr>
              <w:t>Economic establishments in Islam</w:t>
            </w:r>
            <w:r w:rsidRPr="00454BE0">
              <w:rPr>
                <w:rFonts w:asciiTheme="majorBidi" w:hAnsiTheme="majorBidi" w:cs="Times New Roman"/>
                <w:rtl/>
                <w:lang w:bidi="ar-JO"/>
              </w:rPr>
              <w:t>:</w:t>
            </w:r>
            <w:r>
              <w:rPr>
                <w:rFonts w:asciiTheme="majorBidi" w:hAnsiTheme="majorBidi" w:cstheme="majorBidi"/>
                <w:lang w:bidi="ar-JO"/>
              </w:rPr>
              <w:t xml:space="preserve"> (1 Hour/ Physical)</w:t>
            </w:r>
          </w:p>
          <w:p w14:paraId="26B6DB99" w14:textId="77777777" w:rsidR="002B613B" w:rsidRPr="00454BE0" w:rsidRDefault="002B613B" w:rsidP="002B613B">
            <w:pPr>
              <w:bidi w:val="0"/>
              <w:rPr>
                <w:rFonts w:asciiTheme="majorBidi" w:hAnsiTheme="majorBidi" w:cstheme="majorBidi"/>
                <w:lang w:bidi="ar-JO"/>
              </w:rPr>
            </w:pPr>
            <w:r w:rsidRPr="00454BE0">
              <w:rPr>
                <w:rFonts w:asciiTheme="majorBidi" w:hAnsiTheme="majorBidi" w:cs="Times New Roman"/>
                <w:rtl/>
                <w:lang w:bidi="ar-JO"/>
              </w:rPr>
              <w:t xml:space="preserve">- </w:t>
            </w:r>
            <w:r w:rsidRPr="00454BE0">
              <w:rPr>
                <w:rFonts w:asciiTheme="majorBidi" w:hAnsiTheme="majorBidi" w:cstheme="majorBidi"/>
                <w:lang w:bidi="ar-JO"/>
              </w:rPr>
              <w:t>Economic establishments for Muslims</w:t>
            </w:r>
            <w:r w:rsidRPr="00454BE0">
              <w:rPr>
                <w:rFonts w:asciiTheme="majorBidi" w:hAnsiTheme="majorBidi" w:cs="Times New Roman"/>
                <w:rtl/>
                <w:lang w:bidi="ar-JO"/>
              </w:rPr>
              <w:t>.</w:t>
            </w:r>
            <w:r>
              <w:rPr>
                <w:rFonts w:asciiTheme="majorBidi" w:hAnsiTheme="majorBidi" w:cs="Times New Roman"/>
                <w:lang w:bidi="ar-JO"/>
              </w:rPr>
              <w:t xml:space="preserve"> </w:t>
            </w:r>
            <w:r>
              <w:rPr>
                <w:rFonts w:asciiTheme="majorBidi" w:hAnsiTheme="majorBidi" w:cstheme="majorBidi"/>
                <w:lang w:bidi="ar-JO"/>
              </w:rPr>
              <w:t>(1 Hour/ Physical)</w:t>
            </w:r>
          </w:p>
          <w:p w14:paraId="5013348E" w14:textId="77777777" w:rsidR="002B613B" w:rsidRPr="00454BE0" w:rsidRDefault="002B613B" w:rsidP="002B613B">
            <w:pPr>
              <w:bidi w:val="0"/>
              <w:rPr>
                <w:rFonts w:asciiTheme="majorBidi" w:hAnsiTheme="majorBidi" w:cstheme="majorBidi"/>
                <w:rtl/>
                <w:lang w:bidi="ar-JO"/>
              </w:rPr>
            </w:pPr>
            <w:r>
              <w:rPr>
                <w:rFonts w:asciiTheme="majorBidi" w:hAnsiTheme="majorBidi" w:cstheme="majorBidi"/>
                <w:lang w:bidi="ar-JO"/>
              </w:rPr>
              <w:t>-</w:t>
            </w:r>
            <w:r w:rsidRPr="00454BE0">
              <w:rPr>
                <w:rFonts w:asciiTheme="majorBidi" w:hAnsiTheme="majorBidi" w:cstheme="majorBidi"/>
                <w:lang w:bidi="ar-JO"/>
              </w:rPr>
              <w:t>Its development and the nature of Islamic companies</w:t>
            </w:r>
            <w:r>
              <w:rPr>
                <w:rFonts w:asciiTheme="majorBidi" w:hAnsiTheme="majorBidi" w:cstheme="majorBidi"/>
                <w:lang w:bidi="ar-JO"/>
              </w:rPr>
              <w:t xml:space="preserve"> (1 Hour/  Moodle)</w:t>
            </w:r>
          </w:p>
        </w:tc>
        <w:tc>
          <w:tcPr>
            <w:tcW w:w="828" w:type="dxa"/>
            <w:vAlign w:val="center"/>
          </w:tcPr>
          <w:p w14:paraId="0BD3F95D"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4</w:t>
            </w:r>
          </w:p>
        </w:tc>
      </w:tr>
      <w:tr w:rsidR="002B613B" w:rsidRPr="00AC1E24" w14:paraId="430DFC0F" w14:textId="77777777" w:rsidTr="002A51B6">
        <w:tc>
          <w:tcPr>
            <w:tcW w:w="1505" w:type="dxa"/>
            <w:vAlign w:val="center"/>
          </w:tcPr>
          <w:p w14:paraId="7A58B00E"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The textbook (Chapter three)</w:t>
            </w:r>
          </w:p>
        </w:tc>
        <w:tc>
          <w:tcPr>
            <w:tcW w:w="1581" w:type="dxa"/>
          </w:tcPr>
          <w:p w14:paraId="37670E16" w14:textId="77777777" w:rsidR="002B613B" w:rsidRDefault="00414B13" w:rsidP="002B613B">
            <w:pPr>
              <w:bidi w:val="0"/>
              <w:rPr>
                <w:rFonts w:asciiTheme="majorBidi" w:hAnsiTheme="majorBidi" w:cstheme="majorBidi"/>
                <w:lang w:bidi="ar-JO"/>
              </w:rPr>
            </w:pPr>
            <w:r>
              <w:rPr>
                <w:rFonts w:asciiTheme="majorBidi" w:hAnsiTheme="majorBidi" w:cstheme="majorBidi"/>
                <w:lang w:bidi="ar-JO"/>
              </w:rPr>
              <w:t>-----------------</w:t>
            </w:r>
          </w:p>
          <w:p w14:paraId="0794255B" w14:textId="77777777" w:rsidR="002B613B" w:rsidRPr="00AC1E24" w:rsidRDefault="002B613B" w:rsidP="002B613B">
            <w:pPr>
              <w:bidi w:val="0"/>
              <w:rPr>
                <w:rFonts w:asciiTheme="majorBidi" w:hAnsiTheme="majorBidi" w:cstheme="majorBidi"/>
                <w:lang w:bidi="ar-JO"/>
              </w:rPr>
            </w:pPr>
          </w:p>
        </w:tc>
        <w:tc>
          <w:tcPr>
            <w:tcW w:w="1429" w:type="dxa"/>
          </w:tcPr>
          <w:p w14:paraId="5969D2D9" w14:textId="77777777" w:rsidR="002B613B" w:rsidRDefault="002B613B" w:rsidP="002B613B">
            <w:pPr>
              <w:bidi w:val="0"/>
              <w:rPr>
                <w:rFonts w:asciiTheme="majorBidi" w:hAnsiTheme="majorBidi" w:cstheme="majorBidi"/>
                <w:lang w:bidi="ar-JO"/>
              </w:rPr>
            </w:pPr>
          </w:p>
          <w:p w14:paraId="4BCAB0EA"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39F1D1EE" w14:textId="77777777" w:rsidR="002B613B" w:rsidRDefault="002B613B" w:rsidP="002B613B">
            <w:pPr>
              <w:bidi w:val="0"/>
              <w:rPr>
                <w:rFonts w:asciiTheme="majorBidi" w:hAnsiTheme="majorBidi" w:cstheme="majorBidi"/>
                <w:lang w:bidi="ar-JO"/>
              </w:rPr>
            </w:pPr>
          </w:p>
          <w:p w14:paraId="0D0F77E6" w14:textId="77777777" w:rsidR="002B613B" w:rsidRDefault="002B613B" w:rsidP="002B613B">
            <w:pPr>
              <w:bidi w:val="0"/>
              <w:rPr>
                <w:rFonts w:asciiTheme="majorBidi" w:hAnsiTheme="majorBidi" w:cstheme="majorBidi"/>
                <w:lang w:bidi="ar-JO"/>
              </w:rPr>
            </w:pPr>
          </w:p>
          <w:p w14:paraId="25775D44"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6F41C1B5" w14:textId="77777777" w:rsidR="002B613B" w:rsidRDefault="002B613B" w:rsidP="002B613B">
            <w:pPr>
              <w:bidi w:val="0"/>
              <w:rPr>
                <w:rFonts w:asciiTheme="majorBidi" w:hAnsiTheme="majorBidi" w:cstheme="majorBidi"/>
                <w:lang w:bidi="ar-JO"/>
              </w:rPr>
            </w:pPr>
          </w:p>
          <w:p w14:paraId="48B12BF3" w14:textId="77777777" w:rsidR="002B613B" w:rsidRDefault="002B613B" w:rsidP="002B613B">
            <w:pPr>
              <w:bidi w:val="0"/>
              <w:rPr>
                <w:rFonts w:asciiTheme="majorBidi" w:hAnsiTheme="majorBidi" w:cstheme="majorBidi"/>
                <w:lang w:bidi="ar-JO"/>
              </w:rPr>
            </w:pPr>
          </w:p>
          <w:p w14:paraId="4FEFD208" w14:textId="77777777" w:rsidR="002B613B" w:rsidRPr="00AC1E24" w:rsidRDefault="002B613B" w:rsidP="002B613B">
            <w:pPr>
              <w:bidi w:val="0"/>
              <w:rPr>
                <w:rFonts w:asciiTheme="majorBidi" w:hAnsiTheme="majorBidi" w:cstheme="majorBidi"/>
                <w:rtl/>
                <w:lang w:bidi="ar-JO"/>
              </w:rPr>
            </w:pPr>
          </w:p>
        </w:tc>
        <w:tc>
          <w:tcPr>
            <w:tcW w:w="4230" w:type="dxa"/>
          </w:tcPr>
          <w:p w14:paraId="3E59650F" w14:textId="77777777" w:rsidR="002B613B" w:rsidRPr="00346F98" w:rsidRDefault="002B613B" w:rsidP="00A80A23">
            <w:pPr>
              <w:bidi w:val="0"/>
              <w:rPr>
                <w:rFonts w:asciiTheme="majorBidi" w:hAnsiTheme="majorBidi" w:cstheme="majorBidi"/>
                <w:lang w:bidi="ar-JO"/>
              </w:rPr>
            </w:pPr>
            <w:r w:rsidRPr="00346F98">
              <w:rPr>
                <w:rFonts w:asciiTheme="majorBidi" w:hAnsiTheme="majorBidi" w:cstheme="majorBidi"/>
                <w:lang w:bidi="ar-JO"/>
              </w:rPr>
              <w:t>Types of companies in Islam</w:t>
            </w:r>
            <w:r w:rsidRPr="00346F98">
              <w:rPr>
                <w:rFonts w:asciiTheme="majorBidi" w:hAnsiTheme="majorBidi" w:cs="Times New Roman"/>
                <w:rtl/>
                <w:lang w:bidi="ar-JO"/>
              </w:rPr>
              <w:t>:</w:t>
            </w:r>
            <w:r w:rsidR="00A80A23">
              <w:rPr>
                <w:rFonts w:asciiTheme="majorBidi" w:hAnsiTheme="majorBidi" w:cstheme="majorBidi"/>
                <w:lang w:bidi="ar-JO"/>
              </w:rPr>
              <w:t xml:space="preserve"> (2 Hour/ Physical)</w:t>
            </w:r>
          </w:p>
          <w:p w14:paraId="0686B65C" w14:textId="77777777" w:rsidR="002B613B" w:rsidRPr="00AB606F" w:rsidRDefault="00CF091D" w:rsidP="00CF091D">
            <w:pPr>
              <w:bidi w:val="0"/>
              <w:rPr>
                <w:rFonts w:asciiTheme="majorBidi" w:hAnsiTheme="majorBidi" w:cstheme="majorBidi"/>
                <w:lang w:bidi="ar-JO"/>
              </w:rPr>
            </w:pPr>
            <w:r>
              <w:rPr>
                <w:rFonts w:asciiTheme="majorBidi" w:hAnsiTheme="majorBidi" w:cstheme="majorBidi"/>
                <w:lang w:bidi="ar-JO"/>
              </w:rPr>
              <w:t xml:space="preserve">Type of Islamic Companies </w:t>
            </w:r>
            <w:r w:rsidR="00A80A23">
              <w:rPr>
                <w:rFonts w:asciiTheme="majorBidi" w:hAnsiTheme="majorBidi" w:cstheme="majorBidi"/>
                <w:lang w:bidi="ar-JO"/>
              </w:rPr>
              <w:t>(1 Hour/  Moodle)</w:t>
            </w:r>
          </w:p>
        </w:tc>
        <w:tc>
          <w:tcPr>
            <w:tcW w:w="828" w:type="dxa"/>
            <w:vAlign w:val="center"/>
          </w:tcPr>
          <w:p w14:paraId="790EACF4"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5</w:t>
            </w:r>
          </w:p>
        </w:tc>
      </w:tr>
      <w:tr w:rsidR="002B613B" w:rsidRPr="00AC1E24" w14:paraId="45F99F86" w14:textId="77777777" w:rsidTr="002A51B6">
        <w:tc>
          <w:tcPr>
            <w:tcW w:w="1505" w:type="dxa"/>
            <w:vAlign w:val="center"/>
          </w:tcPr>
          <w:p w14:paraId="0A8BA930" w14:textId="77777777" w:rsidR="002B613B" w:rsidRPr="00AC1E24" w:rsidRDefault="002B613B" w:rsidP="002B613B">
            <w:pPr>
              <w:bidi w:val="0"/>
              <w:rPr>
                <w:rFonts w:asciiTheme="majorBidi" w:hAnsiTheme="majorBidi" w:cstheme="majorBidi"/>
                <w:lang w:bidi="ar-JO"/>
              </w:rPr>
            </w:pPr>
            <w:r w:rsidRPr="008E3FD9">
              <w:rPr>
                <w:rFonts w:asciiTheme="majorBidi" w:hAnsiTheme="majorBidi" w:cstheme="majorBidi"/>
                <w:lang w:bidi="ar-JO"/>
              </w:rPr>
              <w:lastRenderedPageBreak/>
              <w:t>The textbook (Chapter three)</w:t>
            </w:r>
          </w:p>
        </w:tc>
        <w:tc>
          <w:tcPr>
            <w:tcW w:w="1581" w:type="dxa"/>
          </w:tcPr>
          <w:p w14:paraId="2AE652D5" w14:textId="77777777" w:rsidR="002B613B" w:rsidRPr="00FB24E5" w:rsidRDefault="002B613B" w:rsidP="00414B13">
            <w:pPr>
              <w:bidi w:val="0"/>
              <w:rPr>
                <w:rFonts w:asciiTheme="majorBidi" w:hAnsiTheme="majorBidi" w:cstheme="majorBidi"/>
                <w:b/>
                <w:bCs/>
                <w:rtl/>
                <w:lang w:bidi="ar-JO"/>
              </w:rPr>
            </w:pPr>
            <w:r w:rsidRPr="00FB24E5">
              <w:rPr>
                <w:rFonts w:asciiTheme="majorBidi" w:hAnsiTheme="majorBidi" w:cstheme="majorBidi"/>
                <w:b/>
                <w:bCs/>
                <w:lang w:bidi="ar-JO"/>
              </w:rPr>
              <w:t>Homework</w:t>
            </w:r>
            <w:r>
              <w:rPr>
                <w:rFonts w:asciiTheme="majorBidi" w:hAnsiTheme="majorBidi" w:cstheme="majorBidi"/>
                <w:b/>
                <w:bCs/>
                <w:lang w:bidi="ar-JO"/>
              </w:rPr>
              <w:t xml:space="preserve"> No.1</w:t>
            </w:r>
          </w:p>
        </w:tc>
        <w:tc>
          <w:tcPr>
            <w:tcW w:w="1429" w:type="dxa"/>
          </w:tcPr>
          <w:p w14:paraId="6104784A" w14:textId="77777777" w:rsidR="002B613B" w:rsidRDefault="002B613B" w:rsidP="002B613B">
            <w:pPr>
              <w:bidi w:val="0"/>
              <w:rPr>
                <w:rFonts w:asciiTheme="majorBidi" w:hAnsiTheme="majorBidi" w:cstheme="majorBidi"/>
                <w:lang w:bidi="ar-JO"/>
              </w:rPr>
            </w:pPr>
          </w:p>
          <w:p w14:paraId="03879098"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02C2C54E" w14:textId="77777777" w:rsidR="002B613B" w:rsidRDefault="002B613B" w:rsidP="002B613B">
            <w:pPr>
              <w:bidi w:val="0"/>
              <w:rPr>
                <w:rFonts w:asciiTheme="majorBidi" w:hAnsiTheme="majorBidi" w:cstheme="majorBidi"/>
                <w:lang w:bidi="ar-JO"/>
              </w:rPr>
            </w:pPr>
          </w:p>
          <w:p w14:paraId="0517E9A7" w14:textId="77777777" w:rsidR="002B613B" w:rsidRDefault="002B613B" w:rsidP="002B613B">
            <w:pPr>
              <w:bidi w:val="0"/>
              <w:rPr>
                <w:rFonts w:asciiTheme="majorBidi" w:hAnsiTheme="majorBidi" w:cstheme="majorBidi"/>
                <w:lang w:bidi="ar-JO"/>
              </w:rPr>
            </w:pPr>
          </w:p>
          <w:p w14:paraId="016B5483" w14:textId="77777777" w:rsidR="002B613B" w:rsidRDefault="006F5D36" w:rsidP="002B613B">
            <w:pPr>
              <w:bidi w:val="0"/>
              <w:rPr>
                <w:rFonts w:asciiTheme="majorBidi" w:hAnsiTheme="majorBidi" w:cstheme="majorBidi"/>
                <w:lang w:bidi="ar-JO"/>
              </w:rPr>
            </w:pPr>
            <w:r>
              <w:rPr>
                <w:rFonts w:asciiTheme="majorBidi" w:hAnsiTheme="majorBidi" w:cstheme="majorBidi"/>
                <w:lang w:bidi="ar-JO"/>
              </w:rPr>
              <w:t>Website AAOIFI</w:t>
            </w:r>
            <w:r w:rsidR="002B613B">
              <w:rPr>
                <w:rFonts w:asciiTheme="majorBidi" w:hAnsiTheme="majorBidi" w:cstheme="majorBidi"/>
                <w:lang w:bidi="ar-JO"/>
              </w:rPr>
              <w:t xml:space="preserve"> ( 1 Hour / Moodle)</w:t>
            </w:r>
          </w:p>
          <w:p w14:paraId="0D95C97B" w14:textId="77777777" w:rsidR="002B613B" w:rsidRDefault="002B613B" w:rsidP="002B613B">
            <w:pPr>
              <w:bidi w:val="0"/>
              <w:rPr>
                <w:rFonts w:asciiTheme="majorBidi" w:hAnsiTheme="majorBidi" w:cstheme="majorBidi"/>
                <w:lang w:bidi="ar-JO"/>
              </w:rPr>
            </w:pPr>
          </w:p>
          <w:p w14:paraId="465F1FC2" w14:textId="77777777" w:rsidR="002B613B" w:rsidRDefault="002B613B" w:rsidP="002B613B">
            <w:pPr>
              <w:bidi w:val="0"/>
              <w:rPr>
                <w:rFonts w:asciiTheme="majorBidi" w:hAnsiTheme="majorBidi" w:cstheme="majorBidi"/>
                <w:lang w:bidi="ar-JO"/>
              </w:rPr>
            </w:pPr>
          </w:p>
          <w:p w14:paraId="4A5223DA" w14:textId="77777777" w:rsidR="002B613B" w:rsidRPr="00AC1E24" w:rsidRDefault="002B613B" w:rsidP="002B613B">
            <w:pPr>
              <w:bidi w:val="0"/>
              <w:rPr>
                <w:rFonts w:asciiTheme="majorBidi" w:hAnsiTheme="majorBidi" w:cstheme="majorBidi"/>
                <w:rtl/>
                <w:lang w:bidi="ar-JO"/>
              </w:rPr>
            </w:pPr>
          </w:p>
        </w:tc>
        <w:tc>
          <w:tcPr>
            <w:tcW w:w="4230" w:type="dxa"/>
          </w:tcPr>
          <w:p w14:paraId="4C363BE2" w14:textId="77777777" w:rsidR="002B613B" w:rsidRPr="00DB28B5" w:rsidRDefault="002B613B" w:rsidP="00750714">
            <w:pPr>
              <w:bidi w:val="0"/>
              <w:rPr>
                <w:rFonts w:asciiTheme="majorBidi" w:hAnsiTheme="majorBidi" w:cstheme="majorBidi"/>
                <w:lang w:bidi="ar-JO"/>
              </w:rPr>
            </w:pPr>
            <w:r w:rsidRPr="00DB28B5">
              <w:rPr>
                <w:rFonts w:asciiTheme="majorBidi" w:hAnsiTheme="majorBidi" w:cstheme="majorBidi"/>
                <w:lang w:bidi="ar-JO"/>
              </w:rPr>
              <w:t>International Islamic Accounting</w:t>
            </w:r>
            <w:r w:rsidRPr="00DB28B5">
              <w:rPr>
                <w:rFonts w:asciiTheme="majorBidi" w:hAnsiTheme="majorBidi" w:cs="Times New Roman"/>
                <w:rtl/>
                <w:lang w:bidi="ar-JO"/>
              </w:rPr>
              <w:t>:</w:t>
            </w:r>
            <w:r w:rsidR="00750714">
              <w:rPr>
                <w:rFonts w:asciiTheme="majorBidi" w:hAnsiTheme="majorBidi" w:cs="Times New Roman"/>
                <w:lang w:bidi="ar-JO"/>
              </w:rPr>
              <w:t xml:space="preserve"> </w:t>
            </w:r>
            <w:r w:rsidR="00750714">
              <w:rPr>
                <w:rFonts w:asciiTheme="majorBidi" w:hAnsiTheme="majorBidi" w:cstheme="majorBidi"/>
                <w:lang w:bidi="ar-JO"/>
              </w:rPr>
              <w:t>(1 Hour/ Physical)</w:t>
            </w:r>
          </w:p>
          <w:p w14:paraId="57A43733" w14:textId="77777777" w:rsidR="002B613B" w:rsidRPr="00DB28B5" w:rsidRDefault="002B613B" w:rsidP="00750714">
            <w:pPr>
              <w:bidi w:val="0"/>
              <w:rPr>
                <w:rFonts w:asciiTheme="majorBidi" w:hAnsiTheme="majorBidi" w:cstheme="majorBidi"/>
                <w:lang w:bidi="ar-JO"/>
              </w:rPr>
            </w:pPr>
            <w:r>
              <w:rPr>
                <w:rFonts w:asciiTheme="majorBidi" w:hAnsiTheme="majorBidi" w:cstheme="majorBidi"/>
                <w:lang w:bidi="ar-JO"/>
              </w:rPr>
              <w:t>-</w:t>
            </w:r>
            <w:r w:rsidRPr="00DB28B5">
              <w:rPr>
                <w:rFonts w:asciiTheme="majorBidi" w:hAnsiTheme="majorBidi" w:cstheme="majorBidi"/>
                <w:lang w:bidi="ar-JO"/>
              </w:rPr>
              <w:t>What is the AAOIFI Accounting and Auditing Organization for Islamic Financial Institutions</w:t>
            </w:r>
            <w:r w:rsidRPr="00DB28B5">
              <w:rPr>
                <w:rFonts w:asciiTheme="majorBidi" w:hAnsiTheme="majorBidi" w:cs="Times New Roman"/>
                <w:rtl/>
                <w:lang w:bidi="ar-JO"/>
              </w:rPr>
              <w:t>?</w:t>
            </w:r>
            <w:r w:rsidR="00750714">
              <w:rPr>
                <w:rFonts w:asciiTheme="majorBidi" w:hAnsiTheme="majorBidi" w:cs="Times New Roman"/>
                <w:lang w:bidi="ar-JO"/>
              </w:rPr>
              <w:t xml:space="preserve"> </w:t>
            </w:r>
            <w:r w:rsidR="00750714">
              <w:rPr>
                <w:rFonts w:asciiTheme="majorBidi" w:hAnsiTheme="majorBidi" w:cstheme="majorBidi"/>
                <w:lang w:bidi="ar-JO"/>
              </w:rPr>
              <w:t>(1 Hour/ Physical)</w:t>
            </w:r>
          </w:p>
          <w:p w14:paraId="51E68128"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w:t>
            </w:r>
            <w:r w:rsidRPr="00DB28B5">
              <w:rPr>
                <w:rFonts w:asciiTheme="majorBidi" w:hAnsiTheme="majorBidi" w:cstheme="majorBidi"/>
                <w:lang w:bidi="ar-JO"/>
              </w:rPr>
              <w:t>The most important modern professional certificates in the field of accounting for Islamic financial institutions</w:t>
            </w:r>
            <w:r w:rsidR="00750714">
              <w:rPr>
                <w:rFonts w:asciiTheme="majorBidi" w:hAnsiTheme="majorBidi" w:cstheme="majorBidi"/>
                <w:lang w:bidi="ar-JO"/>
              </w:rPr>
              <w:t xml:space="preserve"> (1 Hour/  Moodle)</w:t>
            </w:r>
          </w:p>
          <w:p w14:paraId="12F5CF60" w14:textId="77777777" w:rsidR="002B613B" w:rsidRPr="00AC1E24" w:rsidRDefault="002B613B" w:rsidP="00750714">
            <w:pPr>
              <w:bidi w:val="0"/>
              <w:rPr>
                <w:rFonts w:asciiTheme="majorBidi" w:hAnsiTheme="majorBidi" w:cstheme="majorBidi"/>
                <w:lang w:bidi="ar-JO"/>
              </w:rPr>
            </w:pPr>
            <w:r w:rsidRPr="00DB28B5">
              <w:rPr>
                <w:rFonts w:asciiTheme="majorBidi" w:hAnsiTheme="majorBidi" w:cstheme="majorBidi"/>
                <w:lang w:bidi="ar-JO"/>
              </w:rPr>
              <w:t xml:space="preserve"> </w:t>
            </w:r>
          </w:p>
        </w:tc>
        <w:tc>
          <w:tcPr>
            <w:tcW w:w="828" w:type="dxa"/>
            <w:vAlign w:val="center"/>
          </w:tcPr>
          <w:p w14:paraId="7B21424E"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6</w:t>
            </w:r>
          </w:p>
        </w:tc>
      </w:tr>
      <w:tr w:rsidR="002B613B" w:rsidRPr="00AC1E24" w14:paraId="44B680EB" w14:textId="77777777" w:rsidTr="002A51B6">
        <w:tc>
          <w:tcPr>
            <w:tcW w:w="1505" w:type="dxa"/>
            <w:vAlign w:val="center"/>
          </w:tcPr>
          <w:p w14:paraId="1469B4D2" w14:textId="77777777" w:rsidR="002B613B" w:rsidRPr="00AC1E24" w:rsidRDefault="002B613B" w:rsidP="002B613B">
            <w:pPr>
              <w:bidi w:val="0"/>
              <w:rPr>
                <w:rFonts w:asciiTheme="majorBidi" w:hAnsiTheme="majorBidi" w:cstheme="majorBidi"/>
                <w:lang w:bidi="ar-JO"/>
              </w:rPr>
            </w:pPr>
            <w:r w:rsidRPr="006E0910">
              <w:rPr>
                <w:rFonts w:asciiTheme="majorBidi" w:hAnsiTheme="majorBidi" w:cstheme="majorBidi"/>
                <w:lang w:bidi="ar-JO"/>
              </w:rPr>
              <w:t xml:space="preserve">The textbook (Chapter </w:t>
            </w:r>
            <w:r>
              <w:rPr>
                <w:rFonts w:asciiTheme="majorBidi" w:hAnsiTheme="majorBidi" w:cstheme="majorBidi"/>
                <w:lang w:bidi="ar-JO"/>
              </w:rPr>
              <w:t>four</w:t>
            </w:r>
            <w:r w:rsidRPr="006E0910">
              <w:rPr>
                <w:rFonts w:asciiTheme="majorBidi" w:hAnsiTheme="majorBidi" w:cstheme="majorBidi"/>
                <w:lang w:bidi="ar-JO"/>
              </w:rPr>
              <w:t>)</w:t>
            </w:r>
          </w:p>
        </w:tc>
        <w:tc>
          <w:tcPr>
            <w:tcW w:w="1581" w:type="dxa"/>
          </w:tcPr>
          <w:p w14:paraId="364A874C" w14:textId="77777777" w:rsidR="002B613B" w:rsidRDefault="002B613B" w:rsidP="002B613B">
            <w:pPr>
              <w:bidi w:val="0"/>
              <w:rPr>
                <w:rFonts w:asciiTheme="majorBidi" w:hAnsiTheme="majorBidi" w:cstheme="majorBidi"/>
                <w:lang w:bidi="ar-JO"/>
              </w:rPr>
            </w:pPr>
          </w:p>
          <w:p w14:paraId="6435527D" w14:textId="77777777" w:rsidR="002B613B" w:rsidRPr="006E0910" w:rsidRDefault="002B613B" w:rsidP="002B613B">
            <w:pPr>
              <w:bidi w:val="0"/>
              <w:rPr>
                <w:rFonts w:asciiTheme="majorBidi" w:hAnsiTheme="majorBidi" w:cstheme="majorBidi"/>
                <w:rtl/>
                <w:lang w:bidi="ar-JO"/>
              </w:rPr>
            </w:pPr>
            <w:r>
              <w:rPr>
                <w:rFonts w:asciiTheme="majorBidi" w:hAnsiTheme="majorBidi" w:cstheme="majorBidi"/>
                <w:lang w:bidi="ar-JO"/>
              </w:rPr>
              <w:t>-----------------</w:t>
            </w:r>
          </w:p>
        </w:tc>
        <w:tc>
          <w:tcPr>
            <w:tcW w:w="1429" w:type="dxa"/>
          </w:tcPr>
          <w:p w14:paraId="6CAA641E" w14:textId="77777777" w:rsidR="002B613B" w:rsidRDefault="002B613B" w:rsidP="002B613B">
            <w:pPr>
              <w:bidi w:val="0"/>
              <w:rPr>
                <w:rFonts w:asciiTheme="majorBidi" w:hAnsiTheme="majorBidi" w:cstheme="majorBidi"/>
                <w:lang w:bidi="ar-JO"/>
              </w:rPr>
            </w:pPr>
          </w:p>
          <w:p w14:paraId="5FCFC384"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408C7918" w14:textId="77777777" w:rsidR="002B613B" w:rsidRDefault="002B613B" w:rsidP="002B613B">
            <w:pPr>
              <w:bidi w:val="0"/>
              <w:rPr>
                <w:rFonts w:asciiTheme="majorBidi" w:hAnsiTheme="majorBidi" w:cstheme="majorBidi"/>
                <w:lang w:bidi="ar-JO"/>
              </w:rPr>
            </w:pPr>
          </w:p>
          <w:p w14:paraId="680E54E6" w14:textId="77777777" w:rsidR="002B613B" w:rsidRDefault="002B613B" w:rsidP="002B613B">
            <w:pPr>
              <w:bidi w:val="0"/>
              <w:rPr>
                <w:rFonts w:asciiTheme="majorBidi" w:hAnsiTheme="majorBidi" w:cstheme="majorBidi"/>
                <w:lang w:bidi="ar-JO"/>
              </w:rPr>
            </w:pPr>
          </w:p>
          <w:p w14:paraId="08DBEAD4"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77CC705F" w14:textId="77777777" w:rsidR="002B613B" w:rsidRDefault="002B613B" w:rsidP="002B613B">
            <w:pPr>
              <w:bidi w:val="0"/>
              <w:rPr>
                <w:rFonts w:asciiTheme="majorBidi" w:hAnsiTheme="majorBidi" w:cstheme="majorBidi"/>
                <w:lang w:bidi="ar-JO"/>
              </w:rPr>
            </w:pPr>
          </w:p>
          <w:p w14:paraId="78FFF6E7" w14:textId="77777777" w:rsidR="002B613B" w:rsidRDefault="002B613B" w:rsidP="002B613B">
            <w:pPr>
              <w:bidi w:val="0"/>
              <w:rPr>
                <w:rFonts w:asciiTheme="majorBidi" w:hAnsiTheme="majorBidi" w:cstheme="majorBidi"/>
                <w:lang w:bidi="ar-JO"/>
              </w:rPr>
            </w:pPr>
          </w:p>
          <w:p w14:paraId="0EAFE8A4" w14:textId="77777777" w:rsidR="002B613B" w:rsidRPr="00AC1E24" w:rsidRDefault="002B613B" w:rsidP="002B613B">
            <w:pPr>
              <w:bidi w:val="0"/>
              <w:rPr>
                <w:rFonts w:asciiTheme="majorBidi" w:hAnsiTheme="majorBidi" w:cstheme="majorBidi"/>
                <w:rtl/>
                <w:lang w:bidi="ar-JO"/>
              </w:rPr>
            </w:pPr>
          </w:p>
        </w:tc>
        <w:tc>
          <w:tcPr>
            <w:tcW w:w="4230" w:type="dxa"/>
          </w:tcPr>
          <w:p w14:paraId="0D7CA4A3" w14:textId="77777777" w:rsidR="002B613B" w:rsidRPr="009733F5" w:rsidRDefault="002B613B" w:rsidP="00414B13">
            <w:pPr>
              <w:bidi w:val="0"/>
              <w:rPr>
                <w:rFonts w:asciiTheme="majorBidi" w:hAnsiTheme="majorBidi" w:cstheme="majorBidi"/>
                <w:lang w:bidi="ar-JO"/>
              </w:rPr>
            </w:pPr>
            <w:r w:rsidRPr="009733F5">
              <w:rPr>
                <w:rFonts w:asciiTheme="majorBidi" w:hAnsiTheme="majorBidi" w:cs="Times New Roman"/>
                <w:rtl/>
                <w:lang w:bidi="ar-JO"/>
              </w:rPr>
              <w:t xml:space="preserve">• </w:t>
            </w:r>
            <w:r w:rsidRPr="009733F5">
              <w:rPr>
                <w:rFonts w:asciiTheme="majorBidi" w:hAnsiTheme="majorBidi" w:cstheme="majorBidi"/>
                <w:lang w:bidi="ar-JO"/>
              </w:rPr>
              <w:t>Accounting for Zakat in Islam</w:t>
            </w:r>
            <w:r w:rsidRPr="009733F5">
              <w:rPr>
                <w:rFonts w:asciiTheme="majorBidi" w:hAnsiTheme="majorBidi" w:cs="Times New Roman"/>
                <w:rtl/>
                <w:lang w:bidi="ar-JO"/>
              </w:rPr>
              <w:t>:</w:t>
            </w:r>
            <w:r w:rsidR="00414B13">
              <w:rPr>
                <w:rFonts w:asciiTheme="majorBidi" w:hAnsiTheme="majorBidi" w:cs="Times New Roman"/>
                <w:lang w:bidi="ar-JO"/>
              </w:rPr>
              <w:t xml:space="preserve"> </w:t>
            </w:r>
            <w:r w:rsidR="00414B13">
              <w:rPr>
                <w:rFonts w:asciiTheme="majorBidi" w:hAnsiTheme="majorBidi" w:cstheme="majorBidi"/>
                <w:lang w:bidi="ar-JO"/>
              </w:rPr>
              <w:t>(1 Hour/ Physical)</w:t>
            </w:r>
          </w:p>
          <w:p w14:paraId="01C4B884" w14:textId="77777777" w:rsidR="00414B13" w:rsidRPr="00DB28B5" w:rsidRDefault="002B613B" w:rsidP="00414B13">
            <w:pPr>
              <w:bidi w:val="0"/>
              <w:rPr>
                <w:rFonts w:asciiTheme="majorBidi" w:hAnsiTheme="majorBidi" w:cstheme="majorBidi"/>
                <w:lang w:bidi="ar-JO"/>
              </w:rPr>
            </w:pPr>
            <w:r w:rsidRPr="009733F5">
              <w:rPr>
                <w:rFonts w:asciiTheme="majorBidi" w:hAnsiTheme="majorBidi" w:cstheme="majorBidi"/>
                <w:lang w:bidi="ar-JO"/>
              </w:rPr>
              <w:t>The concept of zakat in Islam</w:t>
            </w:r>
            <w:r w:rsidRPr="009733F5">
              <w:rPr>
                <w:rFonts w:asciiTheme="majorBidi" w:hAnsiTheme="majorBidi" w:cs="Times New Roman"/>
                <w:rtl/>
                <w:lang w:bidi="ar-JO"/>
              </w:rPr>
              <w:t>.</w:t>
            </w:r>
            <w:r w:rsidR="00414B13">
              <w:rPr>
                <w:rFonts w:asciiTheme="majorBidi" w:hAnsiTheme="majorBidi" w:cstheme="majorBidi"/>
                <w:lang w:bidi="ar-JO"/>
              </w:rPr>
              <w:t xml:space="preserve"> (1 Hour/ Physical)</w:t>
            </w:r>
          </w:p>
          <w:p w14:paraId="72E75560" w14:textId="77777777" w:rsidR="002B613B" w:rsidRPr="009733F5" w:rsidRDefault="002B613B" w:rsidP="002B613B">
            <w:pPr>
              <w:bidi w:val="0"/>
              <w:rPr>
                <w:rFonts w:asciiTheme="majorBidi" w:hAnsiTheme="majorBidi" w:cstheme="majorBidi"/>
                <w:lang w:bidi="ar-JO"/>
              </w:rPr>
            </w:pPr>
          </w:p>
          <w:p w14:paraId="2FC33146" w14:textId="77777777" w:rsidR="002B613B" w:rsidRPr="009733F5" w:rsidRDefault="002B613B" w:rsidP="002B613B">
            <w:pPr>
              <w:bidi w:val="0"/>
              <w:rPr>
                <w:rFonts w:asciiTheme="majorBidi" w:hAnsiTheme="majorBidi" w:cstheme="majorBidi"/>
                <w:lang w:bidi="ar-JO"/>
              </w:rPr>
            </w:pPr>
            <w:r w:rsidRPr="009733F5">
              <w:rPr>
                <w:rFonts w:asciiTheme="majorBidi" w:hAnsiTheme="majorBidi" w:cstheme="majorBidi"/>
                <w:lang w:bidi="ar-JO"/>
              </w:rPr>
              <w:t>Types of zakat</w:t>
            </w:r>
            <w:r w:rsidRPr="009733F5">
              <w:rPr>
                <w:rFonts w:asciiTheme="majorBidi" w:hAnsiTheme="majorBidi" w:cs="Times New Roman"/>
                <w:rtl/>
                <w:lang w:bidi="ar-JO"/>
              </w:rPr>
              <w:t>.</w:t>
            </w:r>
          </w:p>
          <w:p w14:paraId="6E461C53" w14:textId="77777777" w:rsidR="002B613B" w:rsidRPr="009733F5" w:rsidRDefault="002B613B" w:rsidP="002B613B">
            <w:pPr>
              <w:bidi w:val="0"/>
              <w:rPr>
                <w:rFonts w:asciiTheme="majorBidi" w:hAnsiTheme="majorBidi" w:cstheme="majorBidi"/>
                <w:lang w:bidi="ar-JO"/>
              </w:rPr>
            </w:pPr>
            <w:r w:rsidRPr="009733F5">
              <w:rPr>
                <w:rFonts w:asciiTheme="majorBidi" w:hAnsiTheme="majorBidi" w:cstheme="majorBidi"/>
                <w:lang w:bidi="ar-JO"/>
              </w:rPr>
              <w:t>Characteristics of zakat money</w:t>
            </w:r>
            <w:r w:rsidRPr="009733F5">
              <w:rPr>
                <w:rFonts w:asciiTheme="majorBidi" w:hAnsiTheme="majorBidi" w:cs="Times New Roman"/>
                <w:rtl/>
                <w:lang w:bidi="ar-JO"/>
              </w:rPr>
              <w:t>.</w:t>
            </w:r>
          </w:p>
          <w:p w14:paraId="12B98A73" w14:textId="77777777" w:rsidR="002B613B" w:rsidRPr="009733F5" w:rsidRDefault="002B613B" w:rsidP="00414B13">
            <w:pPr>
              <w:bidi w:val="0"/>
              <w:rPr>
                <w:rFonts w:asciiTheme="majorBidi" w:hAnsiTheme="majorBidi" w:cstheme="majorBidi"/>
                <w:lang w:bidi="ar-JO"/>
              </w:rPr>
            </w:pPr>
            <w:r w:rsidRPr="009733F5">
              <w:rPr>
                <w:rFonts w:asciiTheme="majorBidi" w:hAnsiTheme="majorBidi" w:cstheme="majorBidi"/>
                <w:lang w:bidi="ar-JO"/>
              </w:rPr>
              <w:t>Conditions of money subject to zakat</w:t>
            </w:r>
            <w:r w:rsidRPr="009733F5">
              <w:rPr>
                <w:rFonts w:asciiTheme="majorBidi" w:hAnsiTheme="majorBidi" w:cs="Times New Roman"/>
                <w:rtl/>
                <w:lang w:bidi="ar-JO"/>
              </w:rPr>
              <w:t>.</w:t>
            </w:r>
            <w:r w:rsidR="00414B13">
              <w:rPr>
                <w:rFonts w:asciiTheme="majorBidi" w:hAnsiTheme="majorBidi" w:cs="Times New Roman"/>
                <w:lang w:bidi="ar-JO"/>
              </w:rPr>
              <w:t xml:space="preserve"> </w:t>
            </w:r>
            <w:r w:rsidR="00414B13">
              <w:rPr>
                <w:rFonts w:asciiTheme="majorBidi" w:hAnsiTheme="majorBidi" w:cstheme="majorBidi"/>
                <w:lang w:bidi="ar-JO"/>
              </w:rPr>
              <w:t>(1 Hour/  Moodle)</w:t>
            </w:r>
          </w:p>
          <w:p w14:paraId="73011FA3" w14:textId="77777777" w:rsidR="002B613B" w:rsidRPr="009733F5" w:rsidRDefault="002B613B" w:rsidP="002B613B">
            <w:pPr>
              <w:bidi w:val="0"/>
              <w:rPr>
                <w:rFonts w:asciiTheme="majorBidi" w:hAnsiTheme="majorBidi" w:cstheme="majorBidi"/>
                <w:rtl/>
                <w:lang w:bidi="ar-JO"/>
              </w:rPr>
            </w:pPr>
            <w:r w:rsidRPr="009733F5">
              <w:rPr>
                <w:rFonts w:asciiTheme="majorBidi" w:hAnsiTheme="majorBidi" w:cstheme="majorBidi"/>
                <w:lang w:bidi="ar-JO"/>
              </w:rPr>
              <w:t>- Those who are subject to zakat</w:t>
            </w:r>
          </w:p>
        </w:tc>
        <w:tc>
          <w:tcPr>
            <w:tcW w:w="828" w:type="dxa"/>
            <w:vAlign w:val="center"/>
          </w:tcPr>
          <w:p w14:paraId="0D27A375"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7</w:t>
            </w:r>
          </w:p>
        </w:tc>
      </w:tr>
      <w:tr w:rsidR="002B613B" w:rsidRPr="00AC1E24" w14:paraId="7AB7A170" w14:textId="77777777" w:rsidTr="002A51B6">
        <w:tc>
          <w:tcPr>
            <w:tcW w:w="1505" w:type="dxa"/>
            <w:vAlign w:val="center"/>
          </w:tcPr>
          <w:p w14:paraId="287C80CD" w14:textId="77777777" w:rsidR="002B613B" w:rsidRPr="00AC1E24" w:rsidRDefault="002B613B" w:rsidP="002B613B">
            <w:pPr>
              <w:bidi w:val="0"/>
              <w:rPr>
                <w:rFonts w:asciiTheme="majorBidi" w:hAnsiTheme="majorBidi" w:cstheme="majorBidi"/>
                <w:lang w:bidi="ar-JO"/>
              </w:rPr>
            </w:pPr>
            <w:r w:rsidRPr="00824B4B">
              <w:rPr>
                <w:rFonts w:asciiTheme="majorBidi" w:hAnsiTheme="majorBidi" w:cstheme="majorBidi"/>
                <w:lang w:bidi="ar-JO"/>
              </w:rPr>
              <w:t>The textbook (Chapter four)</w:t>
            </w:r>
          </w:p>
        </w:tc>
        <w:tc>
          <w:tcPr>
            <w:tcW w:w="1581" w:type="dxa"/>
          </w:tcPr>
          <w:p w14:paraId="4B66129C" w14:textId="77777777" w:rsidR="002B613B" w:rsidRPr="00AC1E24" w:rsidRDefault="007041E4" w:rsidP="002B613B">
            <w:pPr>
              <w:bidi w:val="0"/>
              <w:rPr>
                <w:rFonts w:asciiTheme="majorBidi" w:hAnsiTheme="majorBidi" w:cstheme="majorBidi"/>
                <w:rtl/>
                <w:lang w:bidi="ar-JO"/>
              </w:rPr>
            </w:pPr>
            <w:r>
              <w:rPr>
                <w:rFonts w:asciiTheme="majorBidi" w:hAnsiTheme="majorBidi" w:cstheme="majorBidi"/>
                <w:lang w:bidi="ar-JO"/>
              </w:rPr>
              <w:t>----------------</w:t>
            </w:r>
            <w:r w:rsidR="002B613B">
              <w:rPr>
                <w:rFonts w:asciiTheme="majorBidi" w:hAnsiTheme="majorBidi" w:cstheme="majorBidi"/>
                <w:lang w:bidi="ar-JO"/>
              </w:rPr>
              <w:t xml:space="preserve"> </w:t>
            </w:r>
          </w:p>
        </w:tc>
        <w:tc>
          <w:tcPr>
            <w:tcW w:w="1429" w:type="dxa"/>
          </w:tcPr>
          <w:p w14:paraId="25E4D838" w14:textId="77777777" w:rsidR="002B613B" w:rsidRDefault="002B613B" w:rsidP="002B613B">
            <w:pPr>
              <w:bidi w:val="0"/>
              <w:rPr>
                <w:rFonts w:asciiTheme="majorBidi" w:hAnsiTheme="majorBidi" w:cstheme="majorBidi"/>
                <w:lang w:bidi="ar-JO"/>
              </w:rPr>
            </w:pPr>
          </w:p>
          <w:p w14:paraId="5747A53F"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729B57F9" w14:textId="77777777" w:rsidR="002B613B" w:rsidRDefault="002B613B" w:rsidP="002B613B">
            <w:pPr>
              <w:bidi w:val="0"/>
              <w:rPr>
                <w:rFonts w:asciiTheme="majorBidi" w:hAnsiTheme="majorBidi" w:cstheme="majorBidi"/>
                <w:lang w:bidi="ar-JO"/>
              </w:rPr>
            </w:pPr>
          </w:p>
          <w:p w14:paraId="4C8ACF7C" w14:textId="77777777" w:rsidR="002B613B" w:rsidRDefault="002B613B" w:rsidP="002B613B">
            <w:pPr>
              <w:bidi w:val="0"/>
              <w:rPr>
                <w:rFonts w:asciiTheme="majorBidi" w:hAnsiTheme="majorBidi" w:cstheme="majorBidi"/>
                <w:lang w:bidi="ar-JO"/>
              </w:rPr>
            </w:pPr>
          </w:p>
          <w:p w14:paraId="0446B4C6"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2791B28C" w14:textId="77777777" w:rsidR="002B613B" w:rsidRDefault="002B613B" w:rsidP="002B613B">
            <w:pPr>
              <w:bidi w:val="0"/>
              <w:rPr>
                <w:rFonts w:asciiTheme="majorBidi" w:hAnsiTheme="majorBidi" w:cstheme="majorBidi"/>
                <w:lang w:bidi="ar-JO"/>
              </w:rPr>
            </w:pPr>
          </w:p>
          <w:p w14:paraId="1B7B7B8E" w14:textId="77777777" w:rsidR="002B613B" w:rsidRDefault="002B613B" w:rsidP="002B613B">
            <w:pPr>
              <w:bidi w:val="0"/>
              <w:rPr>
                <w:rFonts w:asciiTheme="majorBidi" w:hAnsiTheme="majorBidi" w:cstheme="majorBidi"/>
                <w:lang w:bidi="ar-JO"/>
              </w:rPr>
            </w:pPr>
          </w:p>
          <w:p w14:paraId="6B3FB021" w14:textId="77777777" w:rsidR="002B613B" w:rsidRPr="00AC1E24" w:rsidRDefault="002B613B" w:rsidP="002B613B">
            <w:pPr>
              <w:bidi w:val="0"/>
              <w:rPr>
                <w:rFonts w:asciiTheme="majorBidi" w:hAnsiTheme="majorBidi" w:cstheme="majorBidi"/>
                <w:rtl/>
                <w:lang w:bidi="ar-JO"/>
              </w:rPr>
            </w:pPr>
          </w:p>
        </w:tc>
        <w:tc>
          <w:tcPr>
            <w:tcW w:w="4230" w:type="dxa"/>
          </w:tcPr>
          <w:p w14:paraId="0554CF03" w14:textId="77777777" w:rsidR="002B613B" w:rsidRDefault="002B613B" w:rsidP="00414B13">
            <w:pPr>
              <w:bidi w:val="0"/>
              <w:rPr>
                <w:rFonts w:asciiTheme="majorBidi" w:hAnsiTheme="majorBidi" w:cstheme="majorBidi"/>
                <w:lang w:bidi="ar-JO"/>
              </w:rPr>
            </w:pPr>
            <w:r>
              <w:rPr>
                <w:rFonts w:asciiTheme="majorBidi" w:hAnsiTheme="majorBidi" w:cstheme="majorBidi"/>
                <w:lang w:bidi="ar-JO"/>
              </w:rPr>
              <w:t>T</w:t>
            </w:r>
            <w:r w:rsidRPr="005F1BF7">
              <w:rPr>
                <w:rFonts w:asciiTheme="majorBidi" w:hAnsiTheme="majorBidi" w:cstheme="majorBidi"/>
                <w:lang w:bidi="ar-JO"/>
              </w:rPr>
              <w:t>ypes of zakat</w:t>
            </w:r>
            <w:r w:rsidR="00414B13">
              <w:rPr>
                <w:rFonts w:asciiTheme="majorBidi" w:hAnsiTheme="majorBidi" w:cstheme="majorBidi"/>
                <w:lang w:bidi="ar-JO"/>
              </w:rPr>
              <w:t xml:space="preserve"> (2 Hour/ Physical)</w:t>
            </w:r>
          </w:p>
          <w:p w14:paraId="219664A8" w14:textId="77777777" w:rsidR="00414B13" w:rsidRDefault="00414B13" w:rsidP="00414B13">
            <w:pPr>
              <w:bidi w:val="0"/>
              <w:rPr>
                <w:rFonts w:asciiTheme="majorBidi" w:hAnsiTheme="majorBidi" w:cstheme="majorBidi"/>
                <w:lang w:bidi="ar-JO"/>
              </w:rPr>
            </w:pPr>
            <w:r>
              <w:rPr>
                <w:rFonts w:asciiTheme="majorBidi" w:hAnsiTheme="majorBidi" w:cstheme="majorBidi"/>
                <w:lang w:bidi="ar-JO"/>
              </w:rPr>
              <w:t>-The difference between tax and Zakat (1 Hour/  Moodle)</w:t>
            </w:r>
          </w:p>
          <w:p w14:paraId="21A04E36" w14:textId="77777777" w:rsidR="00414B13" w:rsidRPr="00414B13" w:rsidRDefault="00414B13" w:rsidP="00414B13">
            <w:pPr>
              <w:bidi w:val="0"/>
              <w:rPr>
                <w:rFonts w:asciiTheme="majorBidi" w:hAnsiTheme="majorBidi" w:cstheme="majorBidi"/>
                <w:lang w:bidi="ar-JO"/>
              </w:rPr>
            </w:pPr>
          </w:p>
        </w:tc>
        <w:tc>
          <w:tcPr>
            <w:tcW w:w="828" w:type="dxa"/>
            <w:vAlign w:val="center"/>
          </w:tcPr>
          <w:p w14:paraId="1DE5248B"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8</w:t>
            </w:r>
          </w:p>
        </w:tc>
      </w:tr>
      <w:tr w:rsidR="002B613B" w:rsidRPr="00AC1E24" w14:paraId="774F6B64" w14:textId="77777777" w:rsidTr="002A51B6">
        <w:tc>
          <w:tcPr>
            <w:tcW w:w="1505" w:type="dxa"/>
            <w:vAlign w:val="center"/>
          </w:tcPr>
          <w:p w14:paraId="71B947AF"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 xml:space="preserve">The textbook (Chapter </w:t>
            </w:r>
            <w:r>
              <w:rPr>
                <w:rFonts w:asciiTheme="majorBidi" w:hAnsiTheme="majorBidi" w:cstheme="majorBidi"/>
                <w:lang w:bidi="ar-JO"/>
              </w:rPr>
              <w:t>four</w:t>
            </w:r>
            <w:r w:rsidRPr="00AC1E24">
              <w:rPr>
                <w:rFonts w:asciiTheme="majorBidi" w:hAnsiTheme="majorBidi" w:cstheme="majorBidi"/>
                <w:lang w:bidi="ar-JO"/>
              </w:rPr>
              <w:t>)</w:t>
            </w:r>
          </w:p>
        </w:tc>
        <w:tc>
          <w:tcPr>
            <w:tcW w:w="1581" w:type="dxa"/>
          </w:tcPr>
          <w:p w14:paraId="6C000A78" w14:textId="77777777" w:rsidR="002B613B" w:rsidRPr="002A69D8" w:rsidRDefault="002B613B" w:rsidP="002B613B">
            <w:pPr>
              <w:bidi w:val="0"/>
              <w:rPr>
                <w:rFonts w:asciiTheme="majorBidi" w:hAnsiTheme="majorBidi" w:cstheme="majorBidi"/>
                <w:b/>
                <w:bCs/>
                <w:lang w:bidi="ar-JO"/>
              </w:rPr>
            </w:pPr>
            <w:r w:rsidRPr="002C5F6D">
              <w:rPr>
                <w:rFonts w:asciiTheme="majorBidi" w:hAnsiTheme="majorBidi" w:cstheme="majorBidi"/>
                <w:b/>
                <w:bCs/>
                <w:lang w:bidi="ar-JO"/>
              </w:rPr>
              <w:t>Mid Exam</w:t>
            </w:r>
          </w:p>
        </w:tc>
        <w:tc>
          <w:tcPr>
            <w:tcW w:w="1429" w:type="dxa"/>
          </w:tcPr>
          <w:p w14:paraId="589E8E36" w14:textId="77777777" w:rsidR="002B613B" w:rsidRDefault="002B613B" w:rsidP="002B613B">
            <w:pPr>
              <w:bidi w:val="0"/>
              <w:rPr>
                <w:rFonts w:asciiTheme="majorBidi" w:hAnsiTheme="majorBidi" w:cstheme="majorBidi"/>
                <w:lang w:bidi="ar-JO"/>
              </w:rPr>
            </w:pPr>
          </w:p>
          <w:p w14:paraId="55C287C1"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22DEE4A9" w14:textId="77777777" w:rsidR="002B613B" w:rsidRDefault="002B613B" w:rsidP="002B613B">
            <w:pPr>
              <w:bidi w:val="0"/>
              <w:rPr>
                <w:rFonts w:asciiTheme="majorBidi" w:hAnsiTheme="majorBidi" w:cstheme="majorBidi"/>
                <w:lang w:bidi="ar-JO"/>
              </w:rPr>
            </w:pPr>
          </w:p>
          <w:p w14:paraId="5BF6F04C" w14:textId="77777777" w:rsidR="002B613B" w:rsidRDefault="002B613B" w:rsidP="002B613B">
            <w:pPr>
              <w:bidi w:val="0"/>
              <w:rPr>
                <w:rFonts w:asciiTheme="majorBidi" w:hAnsiTheme="majorBidi" w:cstheme="majorBidi"/>
                <w:lang w:bidi="ar-JO"/>
              </w:rPr>
            </w:pPr>
          </w:p>
          <w:p w14:paraId="2B6D89B3" w14:textId="77777777" w:rsidR="002B613B" w:rsidRDefault="0079042B" w:rsidP="002B613B">
            <w:pPr>
              <w:bidi w:val="0"/>
              <w:rPr>
                <w:rFonts w:asciiTheme="majorBidi" w:hAnsiTheme="majorBidi" w:cstheme="majorBidi"/>
                <w:lang w:bidi="ar-JO"/>
              </w:rPr>
            </w:pPr>
            <w:r>
              <w:rPr>
                <w:rFonts w:asciiTheme="majorBidi" w:hAnsiTheme="majorBidi" w:cstheme="majorBidi"/>
                <w:lang w:bidi="ar-JO"/>
              </w:rPr>
              <w:t>Article</w:t>
            </w:r>
            <w:r w:rsidR="002B613B">
              <w:rPr>
                <w:rFonts w:asciiTheme="majorBidi" w:hAnsiTheme="majorBidi" w:cstheme="majorBidi"/>
                <w:lang w:bidi="ar-JO"/>
              </w:rPr>
              <w:t xml:space="preserve"> ( 1 Hour / Moodle)</w:t>
            </w:r>
          </w:p>
          <w:p w14:paraId="244855B2" w14:textId="77777777" w:rsidR="002B613B" w:rsidRDefault="002B613B" w:rsidP="002B613B">
            <w:pPr>
              <w:bidi w:val="0"/>
              <w:rPr>
                <w:rFonts w:asciiTheme="majorBidi" w:hAnsiTheme="majorBidi" w:cstheme="majorBidi"/>
                <w:lang w:bidi="ar-JO"/>
              </w:rPr>
            </w:pPr>
          </w:p>
          <w:p w14:paraId="060C53F3" w14:textId="77777777" w:rsidR="002B613B" w:rsidRDefault="002B613B" w:rsidP="002B613B">
            <w:pPr>
              <w:bidi w:val="0"/>
              <w:rPr>
                <w:rFonts w:asciiTheme="majorBidi" w:hAnsiTheme="majorBidi" w:cstheme="majorBidi"/>
                <w:lang w:bidi="ar-JO"/>
              </w:rPr>
            </w:pPr>
          </w:p>
          <w:p w14:paraId="21FD534B" w14:textId="77777777" w:rsidR="002B613B" w:rsidRPr="00AC1E24" w:rsidRDefault="002B613B" w:rsidP="002B613B">
            <w:pPr>
              <w:bidi w:val="0"/>
              <w:rPr>
                <w:rFonts w:asciiTheme="majorBidi" w:hAnsiTheme="majorBidi" w:cstheme="majorBidi"/>
                <w:rtl/>
                <w:lang w:bidi="ar-JO"/>
              </w:rPr>
            </w:pPr>
          </w:p>
        </w:tc>
        <w:tc>
          <w:tcPr>
            <w:tcW w:w="4230" w:type="dxa"/>
          </w:tcPr>
          <w:p w14:paraId="0E7118B3" w14:textId="77777777" w:rsidR="00414B13" w:rsidRDefault="007A42C7" w:rsidP="00414B13">
            <w:pPr>
              <w:bidi w:val="0"/>
              <w:rPr>
                <w:rFonts w:asciiTheme="majorBidi" w:hAnsiTheme="majorBidi" w:cstheme="majorBidi"/>
                <w:lang w:bidi="ar-JO"/>
              </w:rPr>
            </w:pPr>
            <w:r>
              <w:rPr>
                <w:rFonts w:asciiTheme="majorBidi" w:hAnsiTheme="majorBidi" w:cstheme="majorBidi"/>
                <w:lang w:bidi="ar-JO"/>
              </w:rPr>
              <w:t>-</w:t>
            </w:r>
            <w:r w:rsidR="002B613B" w:rsidRPr="0059670C">
              <w:rPr>
                <w:rFonts w:asciiTheme="majorBidi" w:hAnsiTheme="majorBidi" w:cstheme="majorBidi"/>
                <w:lang w:bidi="ar-JO"/>
              </w:rPr>
              <w:t>Practical cases on the types of zakat</w:t>
            </w:r>
            <w:r w:rsidR="00414B13">
              <w:rPr>
                <w:rFonts w:asciiTheme="majorBidi" w:hAnsiTheme="majorBidi" w:cstheme="majorBidi"/>
                <w:lang w:bidi="ar-JO"/>
              </w:rPr>
              <w:t xml:space="preserve"> (2 Hour/ Physical)</w:t>
            </w:r>
          </w:p>
          <w:p w14:paraId="23CD4433" w14:textId="77777777" w:rsidR="007A42C7" w:rsidRDefault="007A42C7" w:rsidP="007A42C7">
            <w:pPr>
              <w:bidi w:val="0"/>
              <w:rPr>
                <w:rFonts w:asciiTheme="majorBidi" w:hAnsiTheme="majorBidi" w:cstheme="majorBidi"/>
                <w:lang w:bidi="ar-JO"/>
              </w:rPr>
            </w:pPr>
            <w:r>
              <w:rPr>
                <w:rFonts w:asciiTheme="majorBidi" w:hAnsiTheme="majorBidi" w:cstheme="majorBidi"/>
                <w:lang w:bidi="ar-JO"/>
              </w:rPr>
              <w:t>-</w:t>
            </w:r>
            <w:r>
              <w:t xml:space="preserve"> </w:t>
            </w:r>
            <w:r w:rsidRPr="007A42C7">
              <w:rPr>
                <w:rFonts w:asciiTheme="majorBidi" w:hAnsiTheme="majorBidi" w:cstheme="majorBidi"/>
                <w:lang w:bidi="ar-JO"/>
              </w:rPr>
              <w:t>General explanation of the types of zakat</w:t>
            </w:r>
            <w:r>
              <w:rPr>
                <w:rFonts w:asciiTheme="majorBidi" w:hAnsiTheme="majorBidi" w:cstheme="majorBidi"/>
                <w:lang w:bidi="ar-JO"/>
              </w:rPr>
              <w:t xml:space="preserve"> (1 Hour/  Moodle)</w:t>
            </w:r>
          </w:p>
          <w:p w14:paraId="14BE22B6" w14:textId="77777777" w:rsidR="007A42C7" w:rsidRDefault="007A42C7" w:rsidP="007A42C7">
            <w:pPr>
              <w:bidi w:val="0"/>
              <w:rPr>
                <w:rFonts w:asciiTheme="majorBidi" w:hAnsiTheme="majorBidi" w:cstheme="majorBidi"/>
                <w:rtl/>
                <w:lang w:bidi="ar-JO"/>
              </w:rPr>
            </w:pPr>
          </w:p>
          <w:p w14:paraId="5D464CD9" w14:textId="77777777" w:rsidR="007A42C7" w:rsidRPr="009733F5" w:rsidRDefault="007A42C7" w:rsidP="007A42C7">
            <w:pPr>
              <w:bidi w:val="0"/>
              <w:rPr>
                <w:rFonts w:asciiTheme="majorBidi" w:hAnsiTheme="majorBidi" w:cstheme="majorBidi"/>
                <w:lang w:bidi="ar-JO"/>
              </w:rPr>
            </w:pPr>
          </w:p>
          <w:p w14:paraId="6CFF0B87" w14:textId="77777777" w:rsidR="002B613B" w:rsidRPr="0059670C" w:rsidRDefault="002B613B" w:rsidP="002B613B">
            <w:pPr>
              <w:bidi w:val="0"/>
              <w:rPr>
                <w:rFonts w:asciiTheme="majorBidi" w:hAnsiTheme="majorBidi" w:cstheme="majorBidi"/>
                <w:rtl/>
                <w:lang w:bidi="ar-JO"/>
              </w:rPr>
            </w:pPr>
          </w:p>
        </w:tc>
        <w:tc>
          <w:tcPr>
            <w:tcW w:w="828" w:type="dxa"/>
            <w:vAlign w:val="center"/>
          </w:tcPr>
          <w:p w14:paraId="0F6A2D10"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9</w:t>
            </w:r>
          </w:p>
        </w:tc>
      </w:tr>
      <w:tr w:rsidR="002B613B" w:rsidRPr="00AC1E24" w14:paraId="76B95B66" w14:textId="77777777" w:rsidTr="002A51B6">
        <w:tc>
          <w:tcPr>
            <w:tcW w:w="1505" w:type="dxa"/>
            <w:vAlign w:val="center"/>
          </w:tcPr>
          <w:p w14:paraId="3CD7DE74"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lastRenderedPageBreak/>
              <w:t xml:space="preserve">The textbook (Chapter </w:t>
            </w:r>
            <w:r>
              <w:rPr>
                <w:rFonts w:asciiTheme="majorBidi" w:hAnsiTheme="majorBidi" w:cstheme="majorBidi"/>
                <w:lang w:bidi="ar-JO"/>
              </w:rPr>
              <w:t>five</w:t>
            </w:r>
            <w:r w:rsidRPr="00AC1E24">
              <w:rPr>
                <w:rFonts w:asciiTheme="majorBidi" w:hAnsiTheme="majorBidi" w:cstheme="majorBidi"/>
                <w:lang w:bidi="ar-JO"/>
              </w:rPr>
              <w:t>)</w:t>
            </w:r>
          </w:p>
        </w:tc>
        <w:tc>
          <w:tcPr>
            <w:tcW w:w="1581" w:type="dxa"/>
          </w:tcPr>
          <w:p w14:paraId="407DDD09" w14:textId="77777777" w:rsidR="002B613B" w:rsidRPr="007F1CD3" w:rsidRDefault="007041E4" w:rsidP="002B613B">
            <w:pPr>
              <w:bidi w:val="0"/>
              <w:rPr>
                <w:rFonts w:asciiTheme="majorBidi" w:hAnsiTheme="majorBidi" w:cstheme="majorBidi"/>
                <w:rtl/>
                <w:lang w:bidi="ar-JO"/>
              </w:rPr>
            </w:pPr>
            <w:r>
              <w:rPr>
                <w:rFonts w:asciiTheme="majorBidi" w:hAnsiTheme="majorBidi" w:cstheme="majorBidi"/>
                <w:lang w:bidi="ar-JO"/>
              </w:rPr>
              <w:t>-------------</w:t>
            </w:r>
          </w:p>
        </w:tc>
        <w:tc>
          <w:tcPr>
            <w:tcW w:w="1429" w:type="dxa"/>
          </w:tcPr>
          <w:p w14:paraId="37957464" w14:textId="77777777" w:rsidR="002B613B" w:rsidRDefault="002B613B" w:rsidP="002B613B">
            <w:pPr>
              <w:bidi w:val="0"/>
              <w:rPr>
                <w:rFonts w:asciiTheme="majorBidi" w:hAnsiTheme="majorBidi" w:cstheme="majorBidi"/>
                <w:lang w:bidi="ar-JO"/>
              </w:rPr>
            </w:pPr>
          </w:p>
          <w:p w14:paraId="7B9EFD29"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1D63101F" w14:textId="77777777" w:rsidR="002B613B" w:rsidRDefault="002B613B" w:rsidP="002B613B">
            <w:pPr>
              <w:bidi w:val="0"/>
              <w:rPr>
                <w:rFonts w:asciiTheme="majorBidi" w:hAnsiTheme="majorBidi" w:cstheme="majorBidi"/>
                <w:lang w:bidi="ar-JO"/>
              </w:rPr>
            </w:pPr>
          </w:p>
          <w:p w14:paraId="7C6E4342" w14:textId="77777777" w:rsidR="002B613B" w:rsidRDefault="002B613B" w:rsidP="002B613B">
            <w:pPr>
              <w:bidi w:val="0"/>
              <w:rPr>
                <w:rFonts w:asciiTheme="majorBidi" w:hAnsiTheme="majorBidi" w:cstheme="majorBidi"/>
                <w:lang w:bidi="ar-JO"/>
              </w:rPr>
            </w:pPr>
          </w:p>
          <w:p w14:paraId="2D173E8D"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6FC77F8F" w14:textId="77777777" w:rsidR="002B613B" w:rsidRDefault="002B613B" w:rsidP="002B613B">
            <w:pPr>
              <w:bidi w:val="0"/>
              <w:rPr>
                <w:rFonts w:asciiTheme="majorBidi" w:hAnsiTheme="majorBidi" w:cstheme="majorBidi"/>
                <w:lang w:bidi="ar-JO"/>
              </w:rPr>
            </w:pPr>
          </w:p>
          <w:p w14:paraId="53759712" w14:textId="77777777" w:rsidR="002B613B" w:rsidRDefault="002B613B" w:rsidP="002B613B">
            <w:pPr>
              <w:bidi w:val="0"/>
              <w:rPr>
                <w:rFonts w:asciiTheme="majorBidi" w:hAnsiTheme="majorBidi" w:cstheme="majorBidi"/>
                <w:lang w:bidi="ar-JO"/>
              </w:rPr>
            </w:pPr>
          </w:p>
          <w:p w14:paraId="61316C9F" w14:textId="77777777" w:rsidR="002B613B" w:rsidRPr="00AC1E24" w:rsidRDefault="002B613B" w:rsidP="002B613B">
            <w:pPr>
              <w:bidi w:val="0"/>
              <w:rPr>
                <w:rFonts w:asciiTheme="majorBidi" w:hAnsiTheme="majorBidi" w:cstheme="majorBidi"/>
                <w:rtl/>
                <w:lang w:bidi="ar-JO"/>
              </w:rPr>
            </w:pPr>
          </w:p>
        </w:tc>
        <w:tc>
          <w:tcPr>
            <w:tcW w:w="4230" w:type="dxa"/>
          </w:tcPr>
          <w:p w14:paraId="4020FCDC" w14:textId="77777777" w:rsidR="002B613B" w:rsidRPr="00FC0172" w:rsidRDefault="002B613B" w:rsidP="00460A65">
            <w:pPr>
              <w:bidi w:val="0"/>
              <w:rPr>
                <w:rFonts w:asciiTheme="majorBidi" w:hAnsiTheme="majorBidi" w:cstheme="majorBidi"/>
                <w:lang w:bidi="ar-JO"/>
              </w:rPr>
            </w:pPr>
            <w:r w:rsidRPr="00FC0172">
              <w:rPr>
                <w:rFonts w:asciiTheme="majorBidi" w:hAnsiTheme="majorBidi" w:cstheme="majorBidi"/>
                <w:lang w:bidi="ar-JO"/>
              </w:rPr>
              <w:t>Accounting treatments for Murabaha contract operations</w:t>
            </w:r>
            <w:r w:rsidRPr="00FC0172">
              <w:rPr>
                <w:rFonts w:asciiTheme="majorBidi" w:hAnsiTheme="majorBidi" w:cs="Times New Roman"/>
                <w:rtl/>
                <w:lang w:bidi="ar-JO"/>
              </w:rPr>
              <w:t>:</w:t>
            </w:r>
            <w:r w:rsidR="00460A65">
              <w:rPr>
                <w:rFonts w:asciiTheme="majorBidi" w:hAnsiTheme="majorBidi" w:cs="Times New Roman"/>
                <w:lang w:bidi="ar-JO"/>
              </w:rPr>
              <w:t xml:space="preserve"> </w:t>
            </w:r>
            <w:r w:rsidR="00460A65">
              <w:rPr>
                <w:rFonts w:asciiTheme="majorBidi" w:hAnsiTheme="majorBidi" w:cstheme="majorBidi"/>
                <w:lang w:bidi="ar-JO"/>
              </w:rPr>
              <w:t>(1 Hour/ Physical)</w:t>
            </w:r>
          </w:p>
          <w:p w14:paraId="4C914961" w14:textId="77777777" w:rsidR="002B613B" w:rsidRDefault="002B613B" w:rsidP="00460A65">
            <w:pPr>
              <w:bidi w:val="0"/>
              <w:rPr>
                <w:rFonts w:asciiTheme="majorBidi" w:hAnsiTheme="majorBidi" w:cstheme="majorBidi"/>
                <w:lang w:bidi="ar-JO"/>
              </w:rPr>
            </w:pPr>
            <w:r w:rsidRPr="00FC0172">
              <w:rPr>
                <w:rFonts w:asciiTheme="majorBidi" w:hAnsiTheme="majorBidi" w:cstheme="majorBidi"/>
                <w:lang w:bidi="ar-JO"/>
              </w:rPr>
              <w:t>The concept of a Murabaha contract</w:t>
            </w:r>
            <w:r w:rsidR="00460A65">
              <w:rPr>
                <w:rFonts w:asciiTheme="majorBidi" w:hAnsiTheme="majorBidi" w:cstheme="majorBidi"/>
                <w:lang w:bidi="ar-JO"/>
              </w:rPr>
              <w:t xml:space="preserve"> (1 Hour/ Physical)</w:t>
            </w:r>
          </w:p>
          <w:p w14:paraId="7CB8F6AF" w14:textId="77777777" w:rsidR="00460A65" w:rsidRDefault="002B613B" w:rsidP="00460A65">
            <w:pPr>
              <w:bidi w:val="0"/>
              <w:rPr>
                <w:rFonts w:asciiTheme="majorBidi" w:hAnsiTheme="majorBidi" w:cstheme="majorBidi"/>
                <w:lang w:bidi="ar-JO"/>
              </w:rPr>
            </w:pPr>
            <w:r w:rsidRPr="00FC0172">
              <w:rPr>
                <w:rFonts w:asciiTheme="majorBidi" w:hAnsiTheme="majorBidi" w:cstheme="majorBidi"/>
                <w:lang w:bidi="ar-JO"/>
              </w:rPr>
              <w:t>Practical cases on Murabaha</w:t>
            </w:r>
            <w:r w:rsidR="00460A65">
              <w:rPr>
                <w:rFonts w:asciiTheme="majorBidi" w:hAnsiTheme="majorBidi" w:cstheme="majorBidi"/>
                <w:lang w:bidi="ar-JO"/>
              </w:rPr>
              <w:t xml:space="preserve"> (1 Hour/  Moodle)</w:t>
            </w:r>
          </w:p>
          <w:p w14:paraId="5EDC9FB8" w14:textId="77777777" w:rsidR="002B613B" w:rsidRPr="00FC0172" w:rsidRDefault="002B613B" w:rsidP="002B613B">
            <w:pPr>
              <w:bidi w:val="0"/>
              <w:rPr>
                <w:rFonts w:asciiTheme="majorBidi" w:hAnsiTheme="majorBidi" w:cstheme="majorBidi"/>
                <w:rtl/>
                <w:lang w:bidi="ar-JO"/>
              </w:rPr>
            </w:pPr>
          </w:p>
        </w:tc>
        <w:tc>
          <w:tcPr>
            <w:tcW w:w="828" w:type="dxa"/>
            <w:vAlign w:val="center"/>
          </w:tcPr>
          <w:p w14:paraId="50E83155"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10</w:t>
            </w:r>
          </w:p>
        </w:tc>
      </w:tr>
      <w:tr w:rsidR="002B613B" w:rsidRPr="00AC1E24" w14:paraId="4496C83A" w14:textId="77777777" w:rsidTr="002A51B6">
        <w:tc>
          <w:tcPr>
            <w:tcW w:w="1505" w:type="dxa"/>
            <w:vAlign w:val="center"/>
          </w:tcPr>
          <w:p w14:paraId="3FF449DF" w14:textId="77777777" w:rsidR="002B613B" w:rsidRPr="00AC1E24" w:rsidRDefault="002B613B" w:rsidP="002B613B">
            <w:pPr>
              <w:bidi w:val="0"/>
              <w:rPr>
                <w:rFonts w:asciiTheme="majorBidi" w:hAnsiTheme="majorBidi" w:cstheme="majorBidi"/>
                <w:lang w:bidi="ar-JO"/>
              </w:rPr>
            </w:pPr>
            <w:r w:rsidRPr="00AA177A">
              <w:rPr>
                <w:rFonts w:asciiTheme="majorBidi" w:hAnsiTheme="majorBidi" w:cstheme="majorBidi"/>
                <w:lang w:bidi="ar-JO"/>
              </w:rPr>
              <w:t xml:space="preserve">The textbook (Chapter </w:t>
            </w:r>
            <w:r>
              <w:rPr>
                <w:rFonts w:asciiTheme="majorBidi" w:hAnsiTheme="majorBidi" w:cstheme="majorBidi"/>
                <w:lang w:bidi="ar-JO"/>
              </w:rPr>
              <w:t>five</w:t>
            </w:r>
            <w:r w:rsidRPr="00AA177A">
              <w:rPr>
                <w:rFonts w:asciiTheme="majorBidi" w:hAnsiTheme="majorBidi" w:cstheme="majorBidi"/>
                <w:lang w:bidi="ar-JO"/>
              </w:rPr>
              <w:t>)</w:t>
            </w:r>
          </w:p>
        </w:tc>
        <w:tc>
          <w:tcPr>
            <w:tcW w:w="1581" w:type="dxa"/>
          </w:tcPr>
          <w:p w14:paraId="19C2C68E" w14:textId="77777777" w:rsidR="002B613B" w:rsidRPr="00FC0172" w:rsidRDefault="002B613B" w:rsidP="002B613B">
            <w:pPr>
              <w:bidi w:val="0"/>
              <w:rPr>
                <w:rFonts w:asciiTheme="majorBidi" w:hAnsiTheme="majorBidi" w:cstheme="majorBidi"/>
                <w:b/>
                <w:bCs/>
                <w:lang w:bidi="ar-JO"/>
              </w:rPr>
            </w:pPr>
            <w:r>
              <w:rPr>
                <w:rFonts w:asciiTheme="majorBidi" w:hAnsiTheme="majorBidi" w:cstheme="majorBidi"/>
                <w:b/>
                <w:bCs/>
                <w:lang w:bidi="ar-JO"/>
              </w:rPr>
              <w:t>Quiz No. 1</w:t>
            </w:r>
          </w:p>
        </w:tc>
        <w:tc>
          <w:tcPr>
            <w:tcW w:w="1429" w:type="dxa"/>
          </w:tcPr>
          <w:p w14:paraId="6048078E" w14:textId="77777777" w:rsidR="002B613B" w:rsidRDefault="002B613B" w:rsidP="002B613B">
            <w:pPr>
              <w:bidi w:val="0"/>
              <w:rPr>
                <w:rFonts w:asciiTheme="majorBidi" w:hAnsiTheme="majorBidi" w:cstheme="majorBidi"/>
                <w:lang w:bidi="ar-JO"/>
              </w:rPr>
            </w:pPr>
          </w:p>
          <w:p w14:paraId="4656C7D9"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0A3DB3F1" w14:textId="77777777" w:rsidR="002B613B" w:rsidRDefault="002B613B" w:rsidP="002B613B">
            <w:pPr>
              <w:bidi w:val="0"/>
              <w:rPr>
                <w:rFonts w:asciiTheme="majorBidi" w:hAnsiTheme="majorBidi" w:cstheme="majorBidi"/>
                <w:lang w:bidi="ar-JO"/>
              </w:rPr>
            </w:pPr>
          </w:p>
          <w:p w14:paraId="7C2CCB6F" w14:textId="77777777" w:rsidR="002B613B" w:rsidRDefault="002B613B" w:rsidP="002B613B">
            <w:pPr>
              <w:bidi w:val="0"/>
              <w:rPr>
                <w:rFonts w:asciiTheme="majorBidi" w:hAnsiTheme="majorBidi" w:cstheme="majorBidi"/>
                <w:lang w:bidi="ar-JO"/>
              </w:rPr>
            </w:pPr>
          </w:p>
          <w:p w14:paraId="5D856BF1"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628AD7BD" w14:textId="77777777" w:rsidR="002B613B" w:rsidRDefault="002B613B" w:rsidP="002B613B">
            <w:pPr>
              <w:bidi w:val="0"/>
              <w:rPr>
                <w:rFonts w:asciiTheme="majorBidi" w:hAnsiTheme="majorBidi" w:cstheme="majorBidi"/>
                <w:lang w:bidi="ar-JO"/>
              </w:rPr>
            </w:pPr>
          </w:p>
          <w:p w14:paraId="038349AD" w14:textId="77777777" w:rsidR="002B613B" w:rsidRDefault="002B613B" w:rsidP="002B613B">
            <w:pPr>
              <w:bidi w:val="0"/>
              <w:rPr>
                <w:rFonts w:asciiTheme="majorBidi" w:hAnsiTheme="majorBidi" w:cstheme="majorBidi"/>
                <w:lang w:bidi="ar-JO"/>
              </w:rPr>
            </w:pPr>
          </w:p>
          <w:p w14:paraId="5EAE276B" w14:textId="77777777" w:rsidR="002B613B" w:rsidRPr="00AC1E24" w:rsidRDefault="002B613B" w:rsidP="002B613B">
            <w:pPr>
              <w:bidi w:val="0"/>
              <w:rPr>
                <w:rFonts w:asciiTheme="majorBidi" w:hAnsiTheme="majorBidi" w:cstheme="majorBidi"/>
                <w:rtl/>
                <w:lang w:bidi="ar-JO"/>
              </w:rPr>
            </w:pPr>
          </w:p>
        </w:tc>
        <w:tc>
          <w:tcPr>
            <w:tcW w:w="4230" w:type="dxa"/>
          </w:tcPr>
          <w:p w14:paraId="5A2B2F34"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The concept of a Mu</w:t>
            </w:r>
            <w:r>
              <w:rPr>
                <w:rFonts w:asciiTheme="majorBidi" w:hAnsiTheme="majorBidi" w:cstheme="majorBidi"/>
                <w:lang w:bidi="ar-JO"/>
              </w:rPr>
              <w:t>darabeh</w:t>
            </w:r>
            <w:r w:rsidRPr="00FC0172">
              <w:rPr>
                <w:rFonts w:asciiTheme="majorBidi" w:hAnsiTheme="majorBidi" w:cstheme="majorBidi"/>
                <w:lang w:bidi="ar-JO"/>
              </w:rPr>
              <w:t xml:space="preserve"> contract</w:t>
            </w:r>
            <w:r w:rsidR="003072C3">
              <w:rPr>
                <w:rFonts w:asciiTheme="majorBidi" w:hAnsiTheme="majorBidi" w:cstheme="majorBidi"/>
                <w:lang w:bidi="ar-JO"/>
              </w:rPr>
              <w:t xml:space="preserve"> (2 Hour/ Physical)</w:t>
            </w:r>
          </w:p>
          <w:p w14:paraId="45BEB6FB" w14:textId="77777777" w:rsidR="003072C3" w:rsidRDefault="002B613B" w:rsidP="003072C3">
            <w:pPr>
              <w:bidi w:val="0"/>
              <w:rPr>
                <w:rFonts w:asciiTheme="majorBidi" w:hAnsiTheme="majorBidi" w:cstheme="majorBidi"/>
                <w:lang w:bidi="ar-JO"/>
              </w:rPr>
            </w:pPr>
            <w:r w:rsidRPr="00FC0172">
              <w:rPr>
                <w:rFonts w:asciiTheme="majorBidi" w:hAnsiTheme="majorBidi" w:cstheme="majorBidi"/>
                <w:lang w:bidi="ar-JO"/>
              </w:rPr>
              <w:t>Practical cases on Mudarabeh</w:t>
            </w:r>
            <w:r w:rsidR="003072C3">
              <w:rPr>
                <w:rFonts w:asciiTheme="majorBidi" w:hAnsiTheme="majorBidi" w:cstheme="majorBidi"/>
                <w:lang w:bidi="ar-JO"/>
              </w:rPr>
              <w:t xml:space="preserve"> (1 Hour/  Moodle)</w:t>
            </w:r>
          </w:p>
          <w:p w14:paraId="407E93E6" w14:textId="77777777" w:rsidR="002B613B" w:rsidRPr="00627F92" w:rsidRDefault="002B613B" w:rsidP="002B613B">
            <w:pPr>
              <w:bidi w:val="0"/>
              <w:rPr>
                <w:rFonts w:asciiTheme="majorBidi" w:hAnsiTheme="majorBidi" w:cstheme="majorBidi"/>
                <w:lang w:bidi="ar-JO"/>
              </w:rPr>
            </w:pPr>
          </w:p>
        </w:tc>
        <w:tc>
          <w:tcPr>
            <w:tcW w:w="828" w:type="dxa"/>
            <w:vAlign w:val="center"/>
          </w:tcPr>
          <w:p w14:paraId="52FCBACA"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11</w:t>
            </w:r>
          </w:p>
        </w:tc>
      </w:tr>
      <w:tr w:rsidR="002B613B" w:rsidRPr="00AC1E24" w14:paraId="6A3BD5F2" w14:textId="77777777" w:rsidTr="002A51B6">
        <w:tc>
          <w:tcPr>
            <w:tcW w:w="1505" w:type="dxa"/>
            <w:vAlign w:val="center"/>
          </w:tcPr>
          <w:p w14:paraId="678C21AC" w14:textId="77777777" w:rsidR="002B613B" w:rsidRPr="00AC1E24" w:rsidRDefault="002B613B" w:rsidP="002B613B">
            <w:pPr>
              <w:bidi w:val="0"/>
              <w:rPr>
                <w:rFonts w:asciiTheme="majorBidi" w:hAnsiTheme="majorBidi" w:cstheme="majorBidi"/>
                <w:lang w:bidi="ar-JO"/>
              </w:rPr>
            </w:pPr>
            <w:r w:rsidRPr="00D13B6E">
              <w:rPr>
                <w:rFonts w:asciiTheme="majorBidi" w:hAnsiTheme="majorBidi" w:cstheme="majorBidi"/>
                <w:lang w:bidi="ar-JO"/>
              </w:rPr>
              <w:t>The textbook (Chapter six)</w:t>
            </w:r>
          </w:p>
        </w:tc>
        <w:tc>
          <w:tcPr>
            <w:tcW w:w="1581" w:type="dxa"/>
          </w:tcPr>
          <w:p w14:paraId="05F4C411" w14:textId="77777777" w:rsidR="002B613B" w:rsidRDefault="002B613B" w:rsidP="002B613B">
            <w:pPr>
              <w:bidi w:val="0"/>
              <w:rPr>
                <w:rFonts w:asciiTheme="majorBidi" w:hAnsiTheme="majorBidi" w:cstheme="majorBidi"/>
                <w:lang w:bidi="ar-JO"/>
              </w:rPr>
            </w:pPr>
          </w:p>
          <w:p w14:paraId="1A1267F7" w14:textId="77777777" w:rsidR="002B613B" w:rsidRPr="00AC1E24" w:rsidRDefault="007041E4" w:rsidP="002B613B">
            <w:pPr>
              <w:bidi w:val="0"/>
              <w:rPr>
                <w:rFonts w:asciiTheme="majorBidi" w:hAnsiTheme="majorBidi" w:cstheme="majorBidi"/>
                <w:lang w:bidi="ar-JO"/>
              </w:rPr>
            </w:pPr>
            <w:r>
              <w:rPr>
                <w:rFonts w:asciiTheme="majorBidi" w:hAnsiTheme="majorBidi" w:cstheme="majorBidi"/>
                <w:lang w:bidi="ar-JO"/>
              </w:rPr>
              <w:t>----------------</w:t>
            </w:r>
          </w:p>
        </w:tc>
        <w:tc>
          <w:tcPr>
            <w:tcW w:w="1429" w:type="dxa"/>
          </w:tcPr>
          <w:p w14:paraId="4F2B3384" w14:textId="77777777" w:rsidR="002B613B" w:rsidRDefault="002B613B" w:rsidP="002B613B">
            <w:pPr>
              <w:bidi w:val="0"/>
              <w:rPr>
                <w:rFonts w:asciiTheme="majorBidi" w:hAnsiTheme="majorBidi" w:cstheme="majorBidi"/>
                <w:lang w:bidi="ar-JO"/>
              </w:rPr>
            </w:pPr>
          </w:p>
          <w:p w14:paraId="47641F0D"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6708163A" w14:textId="77777777" w:rsidR="002B613B" w:rsidRDefault="002B613B" w:rsidP="002B613B">
            <w:pPr>
              <w:bidi w:val="0"/>
              <w:rPr>
                <w:rFonts w:asciiTheme="majorBidi" w:hAnsiTheme="majorBidi" w:cstheme="majorBidi"/>
                <w:lang w:bidi="ar-JO"/>
              </w:rPr>
            </w:pPr>
          </w:p>
          <w:p w14:paraId="3C49AD7A" w14:textId="77777777" w:rsidR="002B613B" w:rsidRDefault="002B613B" w:rsidP="002B613B">
            <w:pPr>
              <w:bidi w:val="0"/>
              <w:rPr>
                <w:rFonts w:asciiTheme="majorBidi" w:hAnsiTheme="majorBidi" w:cstheme="majorBidi"/>
                <w:lang w:bidi="ar-JO"/>
              </w:rPr>
            </w:pPr>
          </w:p>
          <w:p w14:paraId="7190E534"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5EB5EB75" w14:textId="77777777" w:rsidR="002B613B" w:rsidRDefault="002B613B" w:rsidP="002B613B">
            <w:pPr>
              <w:bidi w:val="0"/>
              <w:rPr>
                <w:rFonts w:asciiTheme="majorBidi" w:hAnsiTheme="majorBidi" w:cstheme="majorBidi"/>
                <w:lang w:bidi="ar-JO"/>
              </w:rPr>
            </w:pPr>
          </w:p>
          <w:p w14:paraId="0416D32E" w14:textId="77777777" w:rsidR="002B613B" w:rsidRDefault="002B613B" w:rsidP="002B613B">
            <w:pPr>
              <w:bidi w:val="0"/>
              <w:rPr>
                <w:rFonts w:asciiTheme="majorBidi" w:hAnsiTheme="majorBidi" w:cstheme="majorBidi"/>
                <w:lang w:bidi="ar-JO"/>
              </w:rPr>
            </w:pPr>
          </w:p>
          <w:p w14:paraId="7AB03FDC" w14:textId="77777777" w:rsidR="002B613B" w:rsidRPr="00AC1E24" w:rsidRDefault="002B613B" w:rsidP="002B613B">
            <w:pPr>
              <w:bidi w:val="0"/>
              <w:rPr>
                <w:rFonts w:asciiTheme="majorBidi" w:hAnsiTheme="majorBidi" w:cstheme="majorBidi"/>
                <w:rtl/>
                <w:lang w:bidi="ar-JO"/>
              </w:rPr>
            </w:pPr>
          </w:p>
        </w:tc>
        <w:tc>
          <w:tcPr>
            <w:tcW w:w="4230" w:type="dxa"/>
          </w:tcPr>
          <w:p w14:paraId="568EC4F2"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Accounting for investment accounts in Islamic banks:</w:t>
            </w:r>
            <w:r w:rsidR="003072C3">
              <w:rPr>
                <w:rFonts w:asciiTheme="majorBidi" w:hAnsiTheme="majorBidi" w:cstheme="majorBidi"/>
                <w:lang w:bidi="ar-JO"/>
              </w:rPr>
              <w:t xml:space="preserve"> (1 Hour/ Physical)</w:t>
            </w:r>
          </w:p>
          <w:p w14:paraId="3E2652A7"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The concept of a loan contract</w:t>
            </w:r>
          </w:p>
          <w:p w14:paraId="5F3DA93B"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Deposit contract concept</w:t>
            </w:r>
            <w:r w:rsidR="003072C3">
              <w:rPr>
                <w:rFonts w:asciiTheme="majorBidi" w:hAnsiTheme="majorBidi" w:cstheme="majorBidi"/>
                <w:lang w:bidi="ar-JO"/>
              </w:rPr>
              <w:t xml:space="preserve"> (1 Hour/ Physical)</w:t>
            </w:r>
          </w:p>
          <w:p w14:paraId="5B923118" w14:textId="77777777" w:rsidR="003072C3" w:rsidRDefault="00C0196E" w:rsidP="00C0196E">
            <w:pPr>
              <w:bidi w:val="0"/>
              <w:rPr>
                <w:rFonts w:asciiTheme="majorBidi" w:hAnsiTheme="majorBidi" w:cstheme="majorBidi"/>
                <w:lang w:bidi="ar-JO"/>
              </w:rPr>
            </w:pPr>
            <w:r>
              <w:rPr>
                <w:rFonts w:asciiTheme="majorBidi" w:hAnsiTheme="majorBidi" w:cstheme="majorBidi"/>
                <w:lang w:bidi="ar-JO"/>
              </w:rPr>
              <w:t xml:space="preserve">The concept of </w:t>
            </w:r>
            <w:r w:rsidR="002B613B" w:rsidRPr="00FC0172">
              <w:rPr>
                <w:rFonts w:asciiTheme="majorBidi" w:hAnsiTheme="majorBidi" w:cstheme="majorBidi"/>
                <w:lang w:bidi="ar-JO"/>
              </w:rPr>
              <w:t>contract</w:t>
            </w:r>
            <w:r w:rsidR="003072C3">
              <w:rPr>
                <w:rFonts w:asciiTheme="majorBidi" w:hAnsiTheme="majorBidi" w:cstheme="majorBidi"/>
                <w:lang w:bidi="ar-JO"/>
              </w:rPr>
              <w:t xml:space="preserve"> (1 Hour/  Moodle)</w:t>
            </w:r>
          </w:p>
          <w:p w14:paraId="12725ECE" w14:textId="77777777" w:rsidR="002B613B" w:rsidRPr="00AC1E24" w:rsidRDefault="002B613B" w:rsidP="002B613B">
            <w:pPr>
              <w:bidi w:val="0"/>
              <w:rPr>
                <w:rFonts w:asciiTheme="majorBidi" w:hAnsiTheme="majorBidi" w:cstheme="majorBidi"/>
                <w:lang w:bidi="ar-JO"/>
              </w:rPr>
            </w:pPr>
          </w:p>
          <w:p w14:paraId="48ABCCB1" w14:textId="77777777" w:rsidR="002B613B" w:rsidRPr="00AC1E24" w:rsidRDefault="002B613B" w:rsidP="002B613B">
            <w:pPr>
              <w:bidi w:val="0"/>
              <w:rPr>
                <w:rFonts w:asciiTheme="majorBidi" w:hAnsiTheme="majorBidi" w:cstheme="majorBidi"/>
                <w:rtl/>
                <w:lang w:bidi="ar-JO"/>
              </w:rPr>
            </w:pPr>
          </w:p>
        </w:tc>
        <w:tc>
          <w:tcPr>
            <w:tcW w:w="828" w:type="dxa"/>
            <w:vAlign w:val="center"/>
          </w:tcPr>
          <w:p w14:paraId="01D88390"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12</w:t>
            </w:r>
          </w:p>
        </w:tc>
      </w:tr>
      <w:tr w:rsidR="002B613B" w:rsidRPr="00AC1E24" w14:paraId="1EDB7088" w14:textId="77777777" w:rsidTr="002A51B6">
        <w:tc>
          <w:tcPr>
            <w:tcW w:w="1505" w:type="dxa"/>
            <w:vAlign w:val="center"/>
          </w:tcPr>
          <w:p w14:paraId="148B8C52"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 xml:space="preserve">The textbook (Chapter </w:t>
            </w:r>
            <w:r>
              <w:rPr>
                <w:rFonts w:asciiTheme="majorBidi" w:hAnsiTheme="majorBidi" w:cstheme="majorBidi"/>
                <w:lang w:bidi="ar-JO"/>
              </w:rPr>
              <w:t>six</w:t>
            </w:r>
            <w:r w:rsidRPr="00AC1E24">
              <w:rPr>
                <w:rFonts w:asciiTheme="majorBidi" w:hAnsiTheme="majorBidi" w:cstheme="majorBidi"/>
                <w:lang w:bidi="ar-JO"/>
              </w:rPr>
              <w:t>)</w:t>
            </w:r>
          </w:p>
        </w:tc>
        <w:tc>
          <w:tcPr>
            <w:tcW w:w="1581" w:type="dxa"/>
          </w:tcPr>
          <w:p w14:paraId="4892E361" w14:textId="77777777" w:rsidR="002B613B" w:rsidRPr="00AC1E24" w:rsidRDefault="007041E4" w:rsidP="002B613B">
            <w:pPr>
              <w:bidi w:val="0"/>
              <w:rPr>
                <w:rFonts w:asciiTheme="majorBidi" w:hAnsiTheme="majorBidi" w:cstheme="majorBidi"/>
                <w:rtl/>
                <w:lang w:bidi="ar-JO"/>
              </w:rPr>
            </w:pPr>
            <w:r>
              <w:rPr>
                <w:rFonts w:asciiTheme="majorBidi" w:hAnsiTheme="majorBidi" w:cstheme="majorBidi"/>
                <w:lang w:bidi="ar-JO"/>
              </w:rPr>
              <w:t>----------------</w:t>
            </w:r>
          </w:p>
        </w:tc>
        <w:tc>
          <w:tcPr>
            <w:tcW w:w="1429" w:type="dxa"/>
          </w:tcPr>
          <w:p w14:paraId="4629E5EA" w14:textId="77777777" w:rsidR="002B613B" w:rsidRDefault="002B613B" w:rsidP="002B613B">
            <w:pPr>
              <w:bidi w:val="0"/>
              <w:rPr>
                <w:rFonts w:asciiTheme="majorBidi" w:hAnsiTheme="majorBidi" w:cstheme="majorBidi"/>
                <w:lang w:bidi="ar-JO"/>
              </w:rPr>
            </w:pPr>
          </w:p>
          <w:p w14:paraId="50662E81"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7B12E54C" w14:textId="77777777" w:rsidR="002B613B" w:rsidRDefault="002B613B" w:rsidP="002B613B">
            <w:pPr>
              <w:bidi w:val="0"/>
              <w:rPr>
                <w:rFonts w:asciiTheme="majorBidi" w:hAnsiTheme="majorBidi" w:cstheme="majorBidi"/>
                <w:lang w:bidi="ar-JO"/>
              </w:rPr>
            </w:pPr>
          </w:p>
          <w:p w14:paraId="1EF39E08" w14:textId="77777777" w:rsidR="002B613B" w:rsidRDefault="002B613B" w:rsidP="002B613B">
            <w:pPr>
              <w:bidi w:val="0"/>
              <w:rPr>
                <w:rFonts w:asciiTheme="majorBidi" w:hAnsiTheme="majorBidi" w:cstheme="majorBidi"/>
                <w:lang w:bidi="ar-JO"/>
              </w:rPr>
            </w:pPr>
          </w:p>
          <w:p w14:paraId="03025155"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0AF6D4BE" w14:textId="77777777" w:rsidR="002B613B" w:rsidRDefault="002B613B" w:rsidP="002B613B">
            <w:pPr>
              <w:bidi w:val="0"/>
              <w:rPr>
                <w:rFonts w:asciiTheme="majorBidi" w:hAnsiTheme="majorBidi" w:cstheme="majorBidi"/>
                <w:lang w:bidi="ar-JO"/>
              </w:rPr>
            </w:pPr>
          </w:p>
          <w:p w14:paraId="3A4C2C9B" w14:textId="77777777" w:rsidR="002B613B" w:rsidRDefault="002B613B" w:rsidP="002B613B">
            <w:pPr>
              <w:bidi w:val="0"/>
              <w:rPr>
                <w:rFonts w:asciiTheme="majorBidi" w:hAnsiTheme="majorBidi" w:cstheme="majorBidi"/>
                <w:lang w:bidi="ar-JO"/>
              </w:rPr>
            </w:pPr>
          </w:p>
          <w:p w14:paraId="17580DE5" w14:textId="77777777" w:rsidR="002B613B" w:rsidRPr="00AC1E24" w:rsidRDefault="002B613B" w:rsidP="002B613B">
            <w:pPr>
              <w:bidi w:val="0"/>
              <w:rPr>
                <w:rFonts w:asciiTheme="majorBidi" w:hAnsiTheme="majorBidi" w:cstheme="majorBidi"/>
                <w:rtl/>
                <w:lang w:bidi="ar-JO"/>
              </w:rPr>
            </w:pPr>
          </w:p>
        </w:tc>
        <w:tc>
          <w:tcPr>
            <w:tcW w:w="4230" w:type="dxa"/>
          </w:tcPr>
          <w:p w14:paraId="2819BB59" w14:textId="77777777" w:rsidR="002B613B" w:rsidRDefault="002B613B" w:rsidP="002B613B">
            <w:pPr>
              <w:bidi w:val="0"/>
              <w:rPr>
                <w:rFonts w:asciiTheme="majorBidi" w:hAnsiTheme="majorBidi" w:cs="Times New Roman"/>
                <w:lang w:bidi="ar-JO"/>
              </w:rPr>
            </w:pPr>
          </w:p>
          <w:p w14:paraId="7E34FECC"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financial statements in Islamic banks:</w:t>
            </w:r>
          </w:p>
          <w:p w14:paraId="521FE486"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 xml:space="preserve">  First: the statement of financial position</w:t>
            </w:r>
          </w:p>
          <w:p w14:paraId="2C8ED1A8" w14:textId="77777777" w:rsidR="002B613B" w:rsidRPr="00FC0172" w:rsidRDefault="002B613B" w:rsidP="003072C3">
            <w:pPr>
              <w:bidi w:val="0"/>
              <w:rPr>
                <w:rFonts w:asciiTheme="majorBidi" w:hAnsiTheme="majorBidi" w:cstheme="majorBidi"/>
                <w:lang w:bidi="ar-JO"/>
              </w:rPr>
            </w:pPr>
            <w:r w:rsidRPr="00FC0172">
              <w:rPr>
                <w:rFonts w:asciiTheme="majorBidi" w:hAnsiTheme="majorBidi" w:cstheme="majorBidi"/>
                <w:lang w:bidi="ar-JO"/>
              </w:rPr>
              <w:t xml:space="preserve">  Second, the income statement</w:t>
            </w:r>
            <w:r w:rsidR="003072C3">
              <w:rPr>
                <w:rFonts w:asciiTheme="majorBidi" w:hAnsiTheme="majorBidi" w:cstheme="majorBidi"/>
                <w:lang w:bidi="ar-JO"/>
              </w:rPr>
              <w:t xml:space="preserve"> (1 Hour/ Physical)</w:t>
            </w:r>
          </w:p>
          <w:p w14:paraId="7E0DDFDC" w14:textId="77777777" w:rsidR="002B613B" w:rsidRPr="00FC0172" w:rsidRDefault="002B613B" w:rsidP="003072C3">
            <w:pPr>
              <w:bidi w:val="0"/>
              <w:rPr>
                <w:rFonts w:asciiTheme="majorBidi" w:hAnsiTheme="majorBidi" w:cstheme="majorBidi"/>
                <w:lang w:bidi="ar-JO"/>
              </w:rPr>
            </w:pPr>
            <w:r w:rsidRPr="00FC0172">
              <w:rPr>
                <w:rFonts w:asciiTheme="majorBidi" w:hAnsiTheme="majorBidi" w:cstheme="majorBidi"/>
                <w:lang w:bidi="ar-JO"/>
              </w:rPr>
              <w:t xml:space="preserve">  Third: List of Changes in Shareholders’ Equity Owners of Owners</w:t>
            </w:r>
            <w:r w:rsidR="003072C3">
              <w:rPr>
                <w:rFonts w:asciiTheme="majorBidi" w:hAnsiTheme="majorBidi" w:cstheme="majorBidi"/>
                <w:lang w:bidi="ar-JO"/>
              </w:rPr>
              <w:t xml:space="preserve"> (1 Hour/ Physical)</w:t>
            </w:r>
          </w:p>
          <w:p w14:paraId="75520636" w14:textId="77777777" w:rsidR="002B613B" w:rsidRPr="00FC0172" w:rsidRDefault="002B613B" w:rsidP="002B613B">
            <w:pPr>
              <w:bidi w:val="0"/>
              <w:rPr>
                <w:rFonts w:asciiTheme="majorBidi" w:hAnsiTheme="majorBidi" w:cstheme="majorBidi"/>
                <w:lang w:bidi="ar-JO"/>
              </w:rPr>
            </w:pPr>
            <w:r w:rsidRPr="00FC0172">
              <w:rPr>
                <w:rFonts w:asciiTheme="majorBidi" w:hAnsiTheme="majorBidi" w:cstheme="majorBidi"/>
                <w:lang w:bidi="ar-JO"/>
              </w:rPr>
              <w:t>Fourth: List of Retained Earnings</w:t>
            </w:r>
          </w:p>
          <w:p w14:paraId="66C5393B" w14:textId="77777777" w:rsidR="003072C3" w:rsidRDefault="002B613B" w:rsidP="003072C3">
            <w:pPr>
              <w:bidi w:val="0"/>
              <w:rPr>
                <w:rFonts w:asciiTheme="majorBidi" w:hAnsiTheme="majorBidi" w:cstheme="majorBidi"/>
                <w:lang w:bidi="ar-JO"/>
              </w:rPr>
            </w:pPr>
            <w:r w:rsidRPr="00FC0172">
              <w:rPr>
                <w:rFonts w:asciiTheme="majorBidi" w:hAnsiTheme="majorBidi" w:cstheme="majorBidi"/>
                <w:lang w:bidi="ar-JO"/>
              </w:rPr>
              <w:t>Fifthly: cash flow statement</w:t>
            </w:r>
            <w:r w:rsidR="003072C3">
              <w:rPr>
                <w:rFonts w:asciiTheme="majorBidi" w:hAnsiTheme="majorBidi" w:cstheme="majorBidi"/>
                <w:lang w:bidi="ar-JO"/>
              </w:rPr>
              <w:t xml:space="preserve"> (1 Hour/  Moodle)</w:t>
            </w:r>
          </w:p>
          <w:p w14:paraId="373170C3" w14:textId="77777777" w:rsidR="002B613B" w:rsidRPr="00FD6544" w:rsidRDefault="002B613B" w:rsidP="002B613B">
            <w:pPr>
              <w:bidi w:val="0"/>
              <w:rPr>
                <w:rFonts w:asciiTheme="majorBidi" w:hAnsiTheme="majorBidi" w:cstheme="majorBidi"/>
                <w:rtl/>
                <w:lang w:bidi="ar-JO"/>
              </w:rPr>
            </w:pPr>
          </w:p>
        </w:tc>
        <w:tc>
          <w:tcPr>
            <w:tcW w:w="828" w:type="dxa"/>
            <w:vAlign w:val="center"/>
          </w:tcPr>
          <w:p w14:paraId="7EBFCAFE"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13</w:t>
            </w:r>
          </w:p>
        </w:tc>
      </w:tr>
      <w:tr w:rsidR="002B613B" w:rsidRPr="00AC1E24" w14:paraId="785F6BE0" w14:textId="77777777" w:rsidTr="002A51B6">
        <w:tc>
          <w:tcPr>
            <w:tcW w:w="1505" w:type="dxa"/>
          </w:tcPr>
          <w:p w14:paraId="6378C76D" w14:textId="77777777" w:rsidR="002B613B" w:rsidRDefault="002B613B" w:rsidP="002B613B">
            <w:pPr>
              <w:bidi w:val="0"/>
            </w:pPr>
            <w:r w:rsidRPr="00372FFE">
              <w:lastRenderedPageBreak/>
              <w:t xml:space="preserve">The textbook (Chapter </w:t>
            </w:r>
            <w:r>
              <w:t>seven</w:t>
            </w:r>
            <w:r w:rsidRPr="00372FFE">
              <w:t>)</w:t>
            </w:r>
          </w:p>
        </w:tc>
        <w:tc>
          <w:tcPr>
            <w:tcW w:w="1581" w:type="dxa"/>
          </w:tcPr>
          <w:p w14:paraId="2B879F61" w14:textId="77777777" w:rsidR="002B613B" w:rsidRPr="00FB24E5" w:rsidRDefault="002B613B" w:rsidP="002B613B">
            <w:pPr>
              <w:bidi w:val="0"/>
              <w:rPr>
                <w:rFonts w:asciiTheme="majorBidi" w:hAnsiTheme="majorBidi" w:cstheme="majorBidi"/>
                <w:b/>
                <w:bCs/>
                <w:lang w:bidi="ar-JO"/>
              </w:rPr>
            </w:pPr>
            <w:r w:rsidRPr="00FB24E5">
              <w:rPr>
                <w:rFonts w:asciiTheme="majorBidi" w:hAnsiTheme="majorBidi" w:cstheme="majorBidi"/>
                <w:b/>
                <w:bCs/>
                <w:lang w:bidi="ar-JO"/>
              </w:rPr>
              <w:t>HomeWork</w:t>
            </w:r>
            <w:r>
              <w:rPr>
                <w:rFonts w:asciiTheme="majorBidi" w:hAnsiTheme="majorBidi" w:cstheme="majorBidi"/>
                <w:b/>
                <w:bCs/>
                <w:lang w:bidi="ar-JO"/>
              </w:rPr>
              <w:t xml:space="preserve"> No. 2</w:t>
            </w:r>
            <w:r w:rsidRPr="00FB24E5">
              <w:rPr>
                <w:rFonts w:asciiTheme="majorBidi" w:hAnsiTheme="majorBidi" w:cstheme="majorBidi"/>
                <w:b/>
                <w:bCs/>
                <w:lang w:bidi="ar-JO"/>
              </w:rPr>
              <w:t>:</w:t>
            </w:r>
          </w:p>
          <w:p w14:paraId="0CFA0C9B" w14:textId="77777777" w:rsidR="002B613B" w:rsidRPr="00FB24E5" w:rsidRDefault="002B613B" w:rsidP="002B613B">
            <w:pPr>
              <w:bidi w:val="0"/>
              <w:rPr>
                <w:rFonts w:asciiTheme="majorBidi" w:hAnsiTheme="majorBidi" w:cstheme="majorBidi"/>
                <w:b/>
                <w:bCs/>
                <w:rtl/>
                <w:lang w:bidi="ar-JO"/>
              </w:rPr>
            </w:pPr>
            <w:r w:rsidRPr="00FB24E5">
              <w:rPr>
                <w:rFonts w:asciiTheme="majorBidi" w:hAnsiTheme="majorBidi" w:cstheme="majorBidi"/>
                <w:b/>
                <w:bCs/>
                <w:lang w:bidi="ar-JO"/>
              </w:rPr>
              <w:t xml:space="preserve">Solve The Problem No. 3, Page </w:t>
            </w:r>
            <w:r>
              <w:rPr>
                <w:rFonts w:asciiTheme="majorBidi" w:hAnsiTheme="majorBidi" w:cstheme="majorBidi"/>
                <w:b/>
                <w:bCs/>
                <w:lang w:bidi="ar-JO"/>
              </w:rPr>
              <w:t>148</w:t>
            </w:r>
          </w:p>
        </w:tc>
        <w:tc>
          <w:tcPr>
            <w:tcW w:w="1429" w:type="dxa"/>
          </w:tcPr>
          <w:p w14:paraId="6FC24AE8" w14:textId="77777777" w:rsidR="002B613B" w:rsidRDefault="002B613B" w:rsidP="002B613B">
            <w:pPr>
              <w:bidi w:val="0"/>
              <w:rPr>
                <w:rFonts w:asciiTheme="majorBidi" w:hAnsiTheme="majorBidi" w:cstheme="majorBidi"/>
                <w:lang w:bidi="ar-JO"/>
              </w:rPr>
            </w:pPr>
          </w:p>
          <w:p w14:paraId="0BC093C1"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75F1151F" w14:textId="77777777" w:rsidR="002B613B" w:rsidRDefault="002B613B" w:rsidP="002B613B">
            <w:pPr>
              <w:bidi w:val="0"/>
              <w:rPr>
                <w:rFonts w:asciiTheme="majorBidi" w:hAnsiTheme="majorBidi" w:cstheme="majorBidi"/>
                <w:lang w:bidi="ar-JO"/>
              </w:rPr>
            </w:pPr>
          </w:p>
          <w:p w14:paraId="3CC44770" w14:textId="77777777" w:rsidR="002B613B" w:rsidRDefault="002B613B" w:rsidP="002B613B">
            <w:pPr>
              <w:bidi w:val="0"/>
              <w:rPr>
                <w:rFonts w:asciiTheme="majorBidi" w:hAnsiTheme="majorBidi" w:cstheme="majorBidi"/>
                <w:lang w:bidi="ar-JO"/>
              </w:rPr>
            </w:pPr>
          </w:p>
          <w:p w14:paraId="50F57338"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73521BE2" w14:textId="77777777" w:rsidR="002B613B" w:rsidRDefault="002B613B" w:rsidP="002B613B">
            <w:pPr>
              <w:bidi w:val="0"/>
              <w:rPr>
                <w:rFonts w:asciiTheme="majorBidi" w:hAnsiTheme="majorBidi" w:cstheme="majorBidi"/>
                <w:lang w:bidi="ar-JO"/>
              </w:rPr>
            </w:pPr>
          </w:p>
          <w:p w14:paraId="3004A690" w14:textId="77777777" w:rsidR="002B613B" w:rsidRDefault="002B613B" w:rsidP="002B613B">
            <w:pPr>
              <w:bidi w:val="0"/>
              <w:rPr>
                <w:rFonts w:asciiTheme="majorBidi" w:hAnsiTheme="majorBidi" w:cstheme="majorBidi"/>
                <w:lang w:bidi="ar-JO"/>
              </w:rPr>
            </w:pPr>
          </w:p>
          <w:p w14:paraId="3D76A6B9" w14:textId="77777777" w:rsidR="002B613B" w:rsidRPr="00AC1E24" w:rsidRDefault="002B613B" w:rsidP="002B613B">
            <w:pPr>
              <w:bidi w:val="0"/>
              <w:rPr>
                <w:rFonts w:asciiTheme="majorBidi" w:hAnsiTheme="majorBidi" w:cstheme="majorBidi"/>
                <w:rtl/>
                <w:lang w:bidi="ar-JO"/>
              </w:rPr>
            </w:pPr>
          </w:p>
        </w:tc>
        <w:tc>
          <w:tcPr>
            <w:tcW w:w="4230" w:type="dxa"/>
          </w:tcPr>
          <w:p w14:paraId="0BE6DAD5" w14:textId="77777777" w:rsidR="002B613B" w:rsidRDefault="002B613B" w:rsidP="003072C3">
            <w:pPr>
              <w:bidi w:val="0"/>
              <w:rPr>
                <w:rFonts w:asciiTheme="majorBidi" w:hAnsiTheme="majorBidi" w:cstheme="majorBidi"/>
                <w:lang w:bidi="ar-JO"/>
              </w:rPr>
            </w:pPr>
            <w:r w:rsidRPr="00280A9D">
              <w:rPr>
                <w:rFonts w:asciiTheme="majorBidi" w:hAnsiTheme="majorBidi" w:cstheme="majorBidi"/>
                <w:lang w:bidi="ar-JO"/>
              </w:rPr>
              <w:t xml:space="preserve">Lease and finance lease - ending with ownership: </w:t>
            </w:r>
            <w:r w:rsidR="003072C3">
              <w:rPr>
                <w:rFonts w:asciiTheme="majorBidi" w:hAnsiTheme="majorBidi" w:cstheme="majorBidi"/>
                <w:lang w:bidi="ar-JO"/>
              </w:rPr>
              <w:t>(1 Hour/ Physical)</w:t>
            </w:r>
          </w:p>
          <w:p w14:paraId="3265C5C4" w14:textId="77777777" w:rsidR="002B613B" w:rsidRDefault="002B613B" w:rsidP="003072C3">
            <w:pPr>
              <w:bidi w:val="0"/>
              <w:rPr>
                <w:rFonts w:asciiTheme="majorBidi" w:hAnsiTheme="majorBidi" w:cstheme="majorBidi"/>
                <w:lang w:bidi="ar-JO"/>
              </w:rPr>
            </w:pPr>
            <w:r w:rsidRPr="00280A9D">
              <w:rPr>
                <w:rFonts w:asciiTheme="majorBidi" w:hAnsiTheme="majorBidi" w:cstheme="majorBidi"/>
                <w:lang w:bidi="ar-JO"/>
              </w:rPr>
              <w:t xml:space="preserve">- concept of operating lease </w:t>
            </w:r>
            <w:r w:rsidR="003072C3">
              <w:rPr>
                <w:rFonts w:asciiTheme="majorBidi" w:hAnsiTheme="majorBidi" w:cstheme="majorBidi"/>
                <w:lang w:bidi="ar-JO"/>
              </w:rPr>
              <w:t>(1 Hour/ Physical)</w:t>
            </w:r>
          </w:p>
          <w:p w14:paraId="0560C660" w14:textId="77777777" w:rsidR="003072C3" w:rsidRDefault="002B613B" w:rsidP="003072C3">
            <w:pPr>
              <w:bidi w:val="0"/>
              <w:rPr>
                <w:rFonts w:asciiTheme="majorBidi" w:hAnsiTheme="majorBidi" w:cstheme="majorBidi"/>
                <w:lang w:bidi="ar-JO"/>
              </w:rPr>
            </w:pPr>
            <w:r w:rsidRPr="00280A9D">
              <w:rPr>
                <w:rFonts w:asciiTheme="majorBidi" w:hAnsiTheme="majorBidi" w:cstheme="majorBidi"/>
                <w:lang w:bidi="ar-JO"/>
              </w:rPr>
              <w:t>- concept of financial leasing</w:t>
            </w:r>
            <w:r w:rsidR="003072C3">
              <w:rPr>
                <w:rFonts w:asciiTheme="majorBidi" w:hAnsiTheme="majorBidi" w:cstheme="majorBidi"/>
                <w:lang w:bidi="ar-JO"/>
              </w:rPr>
              <w:t xml:space="preserve"> (1 Hour/  Moodle)</w:t>
            </w:r>
          </w:p>
          <w:p w14:paraId="6CA70001" w14:textId="77777777" w:rsidR="002B613B" w:rsidRPr="00FD6544" w:rsidRDefault="002B613B" w:rsidP="002B613B">
            <w:pPr>
              <w:bidi w:val="0"/>
              <w:rPr>
                <w:rFonts w:asciiTheme="majorBidi" w:hAnsiTheme="majorBidi" w:cstheme="majorBidi"/>
                <w:lang w:bidi="ar-JO"/>
              </w:rPr>
            </w:pPr>
          </w:p>
        </w:tc>
        <w:tc>
          <w:tcPr>
            <w:tcW w:w="828" w:type="dxa"/>
            <w:vAlign w:val="center"/>
          </w:tcPr>
          <w:p w14:paraId="5DB809DE" w14:textId="77777777" w:rsidR="002B613B" w:rsidRPr="00AC1E24" w:rsidRDefault="002B613B" w:rsidP="002B613B">
            <w:pPr>
              <w:bidi w:val="0"/>
              <w:rPr>
                <w:rFonts w:asciiTheme="majorBidi" w:hAnsiTheme="majorBidi" w:cstheme="majorBidi"/>
                <w:lang w:bidi="ar-JO"/>
              </w:rPr>
            </w:pPr>
            <w:r w:rsidRPr="00AC1E24">
              <w:rPr>
                <w:rFonts w:asciiTheme="majorBidi" w:hAnsiTheme="majorBidi" w:cstheme="majorBidi"/>
                <w:lang w:bidi="ar-JO"/>
              </w:rPr>
              <w:t>14</w:t>
            </w:r>
          </w:p>
        </w:tc>
      </w:tr>
      <w:tr w:rsidR="002B613B" w:rsidRPr="00AC1E24" w14:paraId="45698B7C" w14:textId="77777777" w:rsidTr="002A51B6">
        <w:tc>
          <w:tcPr>
            <w:tcW w:w="1505" w:type="dxa"/>
          </w:tcPr>
          <w:p w14:paraId="7FBA7598" w14:textId="77777777" w:rsidR="002B613B" w:rsidRDefault="002B613B" w:rsidP="002B613B">
            <w:pPr>
              <w:bidi w:val="0"/>
            </w:pPr>
            <w:r w:rsidRPr="00372FFE">
              <w:t xml:space="preserve">The textbook (Chapter </w:t>
            </w:r>
            <w:r>
              <w:t>eight</w:t>
            </w:r>
            <w:r w:rsidRPr="00372FFE">
              <w:t>)</w:t>
            </w:r>
          </w:p>
        </w:tc>
        <w:tc>
          <w:tcPr>
            <w:tcW w:w="1581" w:type="dxa"/>
          </w:tcPr>
          <w:p w14:paraId="2F3E46C6" w14:textId="77777777" w:rsidR="002B613B" w:rsidRPr="00AC1E24" w:rsidRDefault="002B613B" w:rsidP="002B613B">
            <w:pPr>
              <w:bidi w:val="0"/>
              <w:rPr>
                <w:rFonts w:asciiTheme="majorBidi" w:hAnsiTheme="majorBidi" w:cstheme="majorBidi"/>
                <w:rtl/>
                <w:lang w:bidi="ar-JO"/>
              </w:rPr>
            </w:pPr>
          </w:p>
          <w:p w14:paraId="032DEBD5" w14:textId="77777777" w:rsidR="002B613B" w:rsidRPr="00AC1E24" w:rsidRDefault="002B613B" w:rsidP="002B613B">
            <w:pPr>
              <w:bidi w:val="0"/>
              <w:rPr>
                <w:rFonts w:asciiTheme="majorBidi" w:hAnsiTheme="majorBidi" w:cstheme="majorBidi"/>
                <w:rtl/>
                <w:lang w:bidi="ar-JO"/>
              </w:rPr>
            </w:pPr>
            <w:r w:rsidRPr="00AC1E24">
              <w:rPr>
                <w:rFonts w:asciiTheme="majorBidi" w:hAnsiTheme="majorBidi" w:cstheme="majorBidi" w:hint="cs"/>
                <w:rtl/>
                <w:lang w:bidi="ar-JO"/>
              </w:rPr>
              <w:t>----------</w:t>
            </w:r>
          </w:p>
        </w:tc>
        <w:tc>
          <w:tcPr>
            <w:tcW w:w="1429" w:type="dxa"/>
          </w:tcPr>
          <w:p w14:paraId="13BCEBF3" w14:textId="77777777" w:rsidR="002B613B" w:rsidRDefault="002B613B" w:rsidP="002B613B">
            <w:pPr>
              <w:bidi w:val="0"/>
              <w:rPr>
                <w:rFonts w:asciiTheme="majorBidi" w:hAnsiTheme="majorBidi" w:cstheme="majorBidi"/>
                <w:lang w:bidi="ar-JO"/>
              </w:rPr>
            </w:pPr>
          </w:p>
          <w:p w14:paraId="51B48B24"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lecture and discussions by students (2 Hours / Physical)</w:t>
            </w:r>
          </w:p>
          <w:p w14:paraId="164AC7F6" w14:textId="77777777" w:rsidR="002B613B" w:rsidRDefault="002B613B" w:rsidP="002B613B">
            <w:pPr>
              <w:bidi w:val="0"/>
              <w:rPr>
                <w:rFonts w:asciiTheme="majorBidi" w:hAnsiTheme="majorBidi" w:cstheme="majorBidi"/>
                <w:lang w:bidi="ar-JO"/>
              </w:rPr>
            </w:pPr>
          </w:p>
          <w:p w14:paraId="4DE5E0B6" w14:textId="77777777" w:rsidR="002B613B" w:rsidRDefault="002B613B" w:rsidP="002B613B">
            <w:pPr>
              <w:bidi w:val="0"/>
              <w:rPr>
                <w:rFonts w:asciiTheme="majorBidi" w:hAnsiTheme="majorBidi" w:cstheme="majorBidi"/>
                <w:lang w:bidi="ar-JO"/>
              </w:rPr>
            </w:pPr>
          </w:p>
          <w:p w14:paraId="06EA96BD" w14:textId="77777777" w:rsidR="002B613B" w:rsidRDefault="002B613B" w:rsidP="002B613B">
            <w:pPr>
              <w:bidi w:val="0"/>
              <w:rPr>
                <w:rFonts w:asciiTheme="majorBidi" w:hAnsiTheme="majorBidi" w:cstheme="majorBidi"/>
                <w:lang w:bidi="ar-JO"/>
              </w:rPr>
            </w:pPr>
            <w:r>
              <w:rPr>
                <w:rFonts w:asciiTheme="majorBidi" w:hAnsiTheme="majorBidi" w:cstheme="majorBidi"/>
                <w:lang w:bidi="ar-JO"/>
              </w:rPr>
              <w:t>Video ( 1 Hour / Moodle)</w:t>
            </w:r>
          </w:p>
          <w:p w14:paraId="70A5845C" w14:textId="77777777" w:rsidR="002B613B" w:rsidRDefault="002B613B" w:rsidP="002B613B">
            <w:pPr>
              <w:bidi w:val="0"/>
              <w:rPr>
                <w:rFonts w:asciiTheme="majorBidi" w:hAnsiTheme="majorBidi" w:cstheme="majorBidi"/>
                <w:lang w:bidi="ar-JO"/>
              </w:rPr>
            </w:pPr>
          </w:p>
          <w:p w14:paraId="18D3A400" w14:textId="77777777" w:rsidR="002B613B" w:rsidRDefault="002B613B" w:rsidP="002B613B">
            <w:pPr>
              <w:bidi w:val="0"/>
              <w:rPr>
                <w:rFonts w:asciiTheme="majorBidi" w:hAnsiTheme="majorBidi" w:cstheme="majorBidi"/>
                <w:lang w:bidi="ar-JO"/>
              </w:rPr>
            </w:pPr>
          </w:p>
          <w:p w14:paraId="0A47611B" w14:textId="77777777" w:rsidR="002B613B" w:rsidRPr="00AC1E24" w:rsidRDefault="002B613B" w:rsidP="002B613B">
            <w:pPr>
              <w:bidi w:val="0"/>
              <w:rPr>
                <w:rFonts w:asciiTheme="majorBidi" w:hAnsiTheme="majorBidi" w:cstheme="majorBidi"/>
                <w:rtl/>
                <w:lang w:bidi="ar-JO"/>
              </w:rPr>
            </w:pPr>
          </w:p>
        </w:tc>
        <w:tc>
          <w:tcPr>
            <w:tcW w:w="4230" w:type="dxa"/>
          </w:tcPr>
          <w:p w14:paraId="6F64F8C3" w14:textId="77777777" w:rsidR="002B613B" w:rsidRDefault="002B613B" w:rsidP="002B613B">
            <w:pPr>
              <w:bidi w:val="0"/>
              <w:rPr>
                <w:rFonts w:asciiTheme="majorBidi" w:hAnsiTheme="majorBidi" w:cstheme="majorBidi"/>
                <w:lang w:bidi="ar-JO"/>
              </w:rPr>
            </w:pPr>
          </w:p>
          <w:p w14:paraId="0FA83446" w14:textId="77777777" w:rsidR="002B613B" w:rsidRDefault="002B613B" w:rsidP="003072C3">
            <w:pPr>
              <w:bidi w:val="0"/>
              <w:rPr>
                <w:rFonts w:asciiTheme="majorBidi" w:hAnsiTheme="majorBidi" w:cstheme="majorBidi"/>
                <w:lang w:bidi="ar-JO"/>
              </w:rPr>
            </w:pPr>
            <w:r>
              <w:rPr>
                <w:rFonts w:asciiTheme="majorBidi" w:hAnsiTheme="majorBidi" w:cstheme="majorBidi"/>
                <w:lang w:bidi="ar-JO"/>
              </w:rPr>
              <w:t>-</w:t>
            </w:r>
            <w:r w:rsidRPr="00C5217E">
              <w:rPr>
                <w:rFonts w:asciiTheme="majorBidi" w:hAnsiTheme="majorBidi" w:cstheme="majorBidi"/>
                <w:lang w:bidi="ar-JO"/>
              </w:rPr>
              <w:t>Istisna' concept</w:t>
            </w:r>
            <w:r w:rsidR="003072C3">
              <w:rPr>
                <w:rFonts w:asciiTheme="majorBidi" w:hAnsiTheme="majorBidi" w:cstheme="majorBidi"/>
                <w:lang w:bidi="ar-JO"/>
              </w:rPr>
              <w:t xml:space="preserve"> (1 Hour/ Physical)</w:t>
            </w:r>
          </w:p>
          <w:p w14:paraId="42EA1667" w14:textId="77777777" w:rsidR="002B613B" w:rsidRDefault="002B613B" w:rsidP="003072C3">
            <w:pPr>
              <w:bidi w:val="0"/>
              <w:rPr>
                <w:rFonts w:asciiTheme="majorBidi" w:hAnsiTheme="majorBidi" w:cstheme="majorBidi"/>
                <w:lang w:bidi="ar-JO"/>
              </w:rPr>
            </w:pPr>
            <w:r>
              <w:rPr>
                <w:rFonts w:asciiTheme="majorBidi" w:hAnsiTheme="majorBidi" w:cstheme="majorBidi"/>
                <w:lang w:bidi="ar-JO"/>
              </w:rPr>
              <w:t xml:space="preserve">-Al-Salam concept </w:t>
            </w:r>
            <w:r w:rsidR="003072C3">
              <w:rPr>
                <w:rFonts w:asciiTheme="majorBidi" w:hAnsiTheme="majorBidi" w:cstheme="majorBidi"/>
                <w:lang w:bidi="ar-JO"/>
              </w:rPr>
              <w:t>(1 Hour/ Physical)</w:t>
            </w:r>
          </w:p>
          <w:p w14:paraId="296A575E" w14:textId="77777777" w:rsidR="003072C3" w:rsidRDefault="003072C3" w:rsidP="003072C3">
            <w:pPr>
              <w:bidi w:val="0"/>
              <w:rPr>
                <w:rFonts w:asciiTheme="majorBidi" w:hAnsiTheme="majorBidi" w:cstheme="majorBidi"/>
                <w:lang w:bidi="ar-JO"/>
              </w:rPr>
            </w:pPr>
            <w:r>
              <w:rPr>
                <w:rFonts w:asciiTheme="majorBidi" w:hAnsiTheme="majorBidi" w:cstheme="majorBidi"/>
                <w:lang w:bidi="ar-JO"/>
              </w:rPr>
              <w:t>-Review (1 Hour/  Moodle)</w:t>
            </w:r>
          </w:p>
          <w:p w14:paraId="6FA684D7" w14:textId="77777777" w:rsidR="003072C3" w:rsidRPr="00FD6544" w:rsidRDefault="003072C3" w:rsidP="003072C3">
            <w:pPr>
              <w:bidi w:val="0"/>
              <w:rPr>
                <w:rFonts w:asciiTheme="majorBidi" w:hAnsiTheme="majorBidi" w:cstheme="majorBidi"/>
                <w:lang w:bidi="ar-JO"/>
              </w:rPr>
            </w:pPr>
          </w:p>
        </w:tc>
        <w:tc>
          <w:tcPr>
            <w:tcW w:w="828" w:type="dxa"/>
            <w:vAlign w:val="center"/>
          </w:tcPr>
          <w:p w14:paraId="6243282F" w14:textId="77777777" w:rsidR="002B613B" w:rsidRPr="00AC1E24" w:rsidRDefault="002B613B" w:rsidP="002B613B">
            <w:pPr>
              <w:bidi w:val="0"/>
              <w:rPr>
                <w:rFonts w:asciiTheme="majorBidi" w:hAnsiTheme="majorBidi" w:cstheme="majorBidi"/>
                <w:rtl/>
                <w:lang w:bidi="ar-JO"/>
              </w:rPr>
            </w:pPr>
            <w:r w:rsidRPr="00AC1E24">
              <w:rPr>
                <w:rFonts w:asciiTheme="majorBidi" w:hAnsiTheme="majorBidi" w:cstheme="majorBidi"/>
                <w:lang w:bidi="ar-JO"/>
              </w:rPr>
              <w:t>15</w:t>
            </w:r>
          </w:p>
        </w:tc>
      </w:tr>
      <w:tr w:rsidR="00280A9D" w:rsidRPr="00AC1E24" w14:paraId="558D5A51" w14:textId="77777777" w:rsidTr="002A51B6">
        <w:trPr>
          <w:trHeight w:val="65"/>
        </w:trPr>
        <w:tc>
          <w:tcPr>
            <w:tcW w:w="1505" w:type="dxa"/>
            <w:vAlign w:val="center"/>
          </w:tcPr>
          <w:p w14:paraId="7D18E9E9" w14:textId="77777777" w:rsidR="00280A9D" w:rsidRPr="00AC1E24" w:rsidRDefault="00280A9D" w:rsidP="00196522">
            <w:pPr>
              <w:bidi w:val="0"/>
              <w:rPr>
                <w:rFonts w:asciiTheme="majorBidi" w:hAnsiTheme="majorBidi" w:cstheme="majorBidi"/>
                <w:lang w:bidi="ar-JO"/>
              </w:rPr>
            </w:pPr>
          </w:p>
        </w:tc>
        <w:tc>
          <w:tcPr>
            <w:tcW w:w="1581" w:type="dxa"/>
          </w:tcPr>
          <w:p w14:paraId="3FD295FE" w14:textId="77777777" w:rsidR="00280A9D" w:rsidRPr="00AC1E24" w:rsidRDefault="00280A9D" w:rsidP="00196522">
            <w:pPr>
              <w:bidi w:val="0"/>
              <w:rPr>
                <w:rFonts w:asciiTheme="majorBidi" w:hAnsiTheme="majorBidi" w:cstheme="majorBidi"/>
                <w:rtl/>
                <w:lang w:bidi="ar-JO"/>
              </w:rPr>
            </w:pPr>
          </w:p>
        </w:tc>
        <w:tc>
          <w:tcPr>
            <w:tcW w:w="1429" w:type="dxa"/>
          </w:tcPr>
          <w:p w14:paraId="0CD0FEFA" w14:textId="77777777" w:rsidR="00280A9D" w:rsidRPr="00AC1E24" w:rsidRDefault="00280A9D" w:rsidP="00196522">
            <w:pPr>
              <w:bidi w:val="0"/>
              <w:rPr>
                <w:rFonts w:asciiTheme="majorBidi" w:hAnsiTheme="majorBidi" w:cstheme="majorBidi"/>
                <w:rtl/>
                <w:lang w:bidi="ar-JO"/>
              </w:rPr>
            </w:pPr>
          </w:p>
        </w:tc>
        <w:tc>
          <w:tcPr>
            <w:tcW w:w="4230" w:type="dxa"/>
          </w:tcPr>
          <w:p w14:paraId="48D27E28" w14:textId="77777777" w:rsidR="00280A9D" w:rsidRPr="00AC1E24" w:rsidRDefault="00280A9D" w:rsidP="00196522">
            <w:pPr>
              <w:bidi w:val="0"/>
              <w:rPr>
                <w:rFonts w:asciiTheme="majorBidi" w:hAnsiTheme="majorBidi" w:cstheme="majorBidi"/>
                <w:rtl/>
                <w:lang w:bidi="ar-JO"/>
              </w:rPr>
            </w:pPr>
            <w:r w:rsidRPr="00AC1E24">
              <w:rPr>
                <w:rFonts w:asciiTheme="majorBidi" w:hAnsiTheme="majorBidi" w:cstheme="majorBidi"/>
                <w:lang w:bidi="ar-JO"/>
              </w:rPr>
              <w:t>Final Exam</w:t>
            </w:r>
          </w:p>
        </w:tc>
        <w:tc>
          <w:tcPr>
            <w:tcW w:w="828" w:type="dxa"/>
            <w:vAlign w:val="center"/>
          </w:tcPr>
          <w:p w14:paraId="4E3EAD5B" w14:textId="77777777" w:rsidR="00280A9D" w:rsidRPr="00AC1E24" w:rsidRDefault="00280A9D" w:rsidP="00196522">
            <w:pPr>
              <w:bidi w:val="0"/>
              <w:rPr>
                <w:rFonts w:asciiTheme="majorBidi" w:hAnsiTheme="majorBidi" w:cstheme="majorBidi"/>
                <w:lang w:bidi="ar-JO"/>
              </w:rPr>
            </w:pPr>
            <w:r w:rsidRPr="00AC1E24">
              <w:rPr>
                <w:rFonts w:asciiTheme="majorBidi" w:hAnsiTheme="majorBidi" w:cstheme="majorBidi"/>
                <w:lang w:bidi="ar-JO"/>
              </w:rPr>
              <w:t>16</w:t>
            </w:r>
          </w:p>
        </w:tc>
      </w:tr>
    </w:tbl>
    <w:p w14:paraId="2ACEC299" w14:textId="77777777" w:rsidR="004E7F7B" w:rsidRDefault="004E7F7B" w:rsidP="004E7F7B">
      <w:pPr>
        <w:bidi w:val="0"/>
        <w:rPr>
          <w:rFonts w:asciiTheme="majorBidi" w:hAnsiTheme="majorBidi" w:cstheme="majorBidi"/>
          <w:lang w:bidi="ar-JO"/>
        </w:rPr>
      </w:pPr>
    </w:p>
    <w:p w14:paraId="590C3402" w14:textId="77777777" w:rsidR="004E7F7B" w:rsidRPr="00AC1E24" w:rsidRDefault="004E7F7B" w:rsidP="004E7F7B">
      <w:pPr>
        <w:bidi w:val="0"/>
        <w:rPr>
          <w:rFonts w:asciiTheme="majorBidi" w:hAnsiTheme="majorBidi" w:cstheme="majorBidi"/>
          <w:rtl/>
          <w:lang w:bidi="ar-JO"/>
        </w:rPr>
      </w:pPr>
    </w:p>
    <w:p w14:paraId="4434150E" w14:textId="77777777" w:rsidR="00025586" w:rsidRPr="00E26BE4" w:rsidRDefault="0089687B" w:rsidP="004E7F7B">
      <w:pPr>
        <w:bidi w:val="0"/>
        <w:spacing w:after="0" w:line="360" w:lineRule="auto"/>
        <w:jc w:val="center"/>
        <w:rPr>
          <w:rFonts w:asciiTheme="majorBidi" w:hAnsiTheme="majorBidi" w:cstheme="majorBidi"/>
          <w:b/>
          <w:bCs/>
          <w:rtl/>
        </w:rPr>
      </w:pPr>
      <w:r w:rsidRPr="00E26BE4">
        <w:rPr>
          <w:rFonts w:asciiTheme="majorBidi" w:hAnsiTheme="majorBidi" w:cstheme="majorBidi"/>
          <w:b/>
          <w:bCs/>
        </w:rPr>
        <w:t xml:space="preserve">Course </w:t>
      </w:r>
      <w:r w:rsidR="00194281" w:rsidRPr="00E26BE4">
        <w:rPr>
          <w:rFonts w:asciiTheme="majorBidi" w:hAnsiTheme="majorBidi" w:cstheme="majorBidi"/>
          <w:b/>
          <w:bCs/>
        </w:rPr>
        <w:t>C</w:t>
      </w:r>
      <w:r w:rsidRPr="00E26BE4">
        <w:rPr>
          <w:rFonts w:asciiTheme="majorBidi" w:hAnsiTheme="majorBidi" w:cstheme="majorBidi"/>
          <w:b/>
          <w:bCs/>
        </w:rPr>
        <w:t xml:space="preserve">ontributing to </w:t>
      </w:r>
      <w:r w:rsidR="00194281" w:rsidRPr="00E26BE4">
        <w:rPr>
          <w:rFonts w:asciiTheme="majorBidi" w:hAnsiTheme="majorBidi" w:cstheme="majorBidi"/>
          <w:b/>
          <w:bCs/>
        </w:rPr>
        <w:t>L</w:t>
      </w:r>
      <w:r w:rsidRPr="00E26BE4">
        <w:rPr>
          <w:rFonts w:asciiTheme="majorBidi" w:hAnsiTheme="majorBidi" w:cstheme="majorBidi"/>
          <w:b/>
          <w:bCs/>
        </w:rPr>
        <w:t xml:space="preserve">earner </w:t>
      </w:r>
      <w:r w:rsidR="00194281" w:rsidRPr="00E26BE4">
        <w:rPr>
          <w:rFonts w:asciiTheme="majorBidi" w:hAnsiTheme="majorBidi" w:cstheme="majorBidi"/>
          <w:b/>
          <w:bCs/>
        </w:rPr>
        <w:t>S</w:t>
      </w:r>
      <w:r w:rsidRPr="00E26BE4">
        <w:rPr>
          <w:rFonts w:asciiTheme="majorBidi" w:hAnsiTheme="majorBidi" w:cstheme="majorBidi"/>
          <w:b/>
          <w:bCs/>
        </w:rPr>
        <w:t>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AC1E24" w14:paraId="542ECE6A" w14:textId="77777777" w:rsidTr="00025586">
        <w:tc>
          <w:tcPr>
            <w:tcW w:w="9595" w:type="dxa"/>
            <w:shd w:val="clear" w:color="auto" w:fill="D9D9D9" w:themeFill="background1" w:themeFillShade="D9"/>
          </w:tcPr>
          <w:p w14:paraId="1D189C3F" w14:textId="77777777" w:rsidR="00025586" w:rsidRPr="00AC1E24" w:rsidRDefault="00563884" w:rsidP="00196522">
            <w:pPr>
              <w:bidi w:val="0"/>
              <w:jc w:val="center"/>
              <w:rPr>
                <w:rFonts w:asciiTheme="majorBidi" w:hAnsiTheme="majorBidi" w:cstheme="majorBidi"/>
                <w:rtl/>
                <w:lang w:bidi="ar-JO"/>
              </w:rPr>
            </w:pPr>
            <w:r w:rsidRPr="00AC1E24">
              <w:rPr>
                <w:rFonts w:asciiTheme="majorBidi" w:hAnsiTheme="majorBidi" w:cstheme="majorBidi"/>
                <w:lang w:bidi="ar-JO"/>
              </w:rPr>
              <w:t>Using Technology</w:t>
            </w:r>
          </w:p>
        </w:tc>
      </w:tr>
      <w:tr w:rsidR="00025586" w:rsidRPr="00AC1E24" w14:paraId="11A70DBD" w14:textId="77777777" w:rsidTr="00025586">
        <w:tc>
          <w:tcPr>
            <w:tcW w:w="9595" w:type="dxa"/>
          </w:tcPr>
          <w:p w14:paraId="22B194D2" w14:textId="77777777" w:rsidR="00177B7B" w:rsidRPr="00307F9C" w:rsidRDefault="00936F65" w:rsidP="003C4585">
            <w:pPr>
              <w:bidi w:val="0"/>
              <w:rPr>
                <w:rFonts w:asciiTheme="majorBidi" w:hAnsiTheme="majorBidi" w:cstheme="majorBidi"/>
                <w:rtl/>
                <w:lang w:bidi="ar-JO"/>
              </w:rPr>
            </w:pPr>
            <w:r w:rsidRPr="00936F65">
              <w:rPr>
                <w:rFonts w:asciiTheme="majorBidi" w:hAnsiTheme="majorBidi" w:cstheme="majorBidi"/>
                <w:lang w:bidi="ar-JO"/>
              </w:rPr>
              <w:t xml:space="preserve">View the financial statements of Islamic banks listed </w:t>
            </w:r>
            <w:r w:rsidR="003C4585">
              <w:rPr>
                <w:rFonts w:asciiTheme="majorBidi" w:hAnsiTheme="majorBidi" w:cstheme="majorBidi"/>
                <w:lang w:bidi="ar-JO"/>
              </w:rPr>
              <w:t>i</w:t>
            </w:r>
            <w:r w:rsidRPr="00936F65">
              <w:rPr>
                <w:rFonts w:asciiTheme="majorBidi" w:hAnsiTheme="majorBidi" w:cstheme="majorBidi"/>
                <w:lang w:bidi="ar-JO"/>
              </w:rPr>
              <w:t>n the Amman Stock Exchange</w:t>
            </w:r>
          </w:p>
        </w:tc>
      </w:tr>
      <w:tr w:rsidR="00025586" w:rsidRPr="00AC1E24" w14:paraId="762BF607" w14:textId="77777777" w:rsidTr="00025586">
        <w:tc>
          <w:tcPr>
            <w:tcW w:w="9595" w:type="dxa"/>
            <w:shd w:val="clear" w:color="auto" w:fill="D9D9D9" w:themeFill="background1" w:themeFillShade="D9"/>
          </w:tcPr>
          <w:p w14:paraId="50C6D025" w14:textId="77777777" w:rsidR="00025586" w:rsidRPr="00AC1E24" w:rsidRDefault="00563884" w:rsidP="00196522">
            <w:pPr>
              <w:bidi w:val="0"/>
              <w:jc w:val="center"/>
              <w:rPr>
                <w:rFonts w:asciiTheme="majorBidi" w:hAnsiTheme="majorBidi" w:cstheme="majorBidi"/>
                <w:rtl/>
                <w:lang w:bidi="ar-JO"/>
              </w:rPr>
            </w:pPr>
            <w:r w:rsidRPr="00AC1E24">
              <w:rPr>
                <w:rFonts w:asciiTheme="majorBidi" w:hAnsiTheme="majorBidi" w:cstheme="majorBidi"/>
                <w:lang w:bidi="ar-JO"/>
              </w:rPr>
              <w:t xml:space="preserve">Communication </w:t>
            </w:r>
            <w:r w:rsidR="00194281" w:rsidRPr="00AC1E24">
              <w:rPr>
                <w:rFonts w:asciiTheme="majorBidi" w:hAnsiTheme="majorBidi" w:cstheme="majorBidi"/>
                <w:lang w:bidi="ar-JO"/>
              </w:rPr>
              <w:t>S</w:t>
            </w:r>
            <w:r w:rsidRPr="00AC1E24">
              <w:rPr>
                <w:rFonts w:asciiTheme="majorBidi" w:hAnsiTheme="majorBidi" w:cstheme="majorBidi"/>
                <w:lang w:bidi="ar-JO"/>
              </w:rPr>
              <w:t>kills</w:t>
            </w:r>
          </w:p>
        </w:tc>
      </w:tr>
      <w:tr w:rsidR="00025586" w:rsidRPr="00AC1E24" w14:paraId="49E66D50" w14:textId="77777777" w:rsidTr="00025586">
        <w:tc>
          <w:tcPr>
            <w:tcW w:w="9595" w:type="dxa"/>
          </w:tcPr>
          <w:p w14:paraId="0F8A5B8A" w14:textId="77777777" w:rsidR="00177B7B" w:rsidRPr="00307F9C" w:rsidRDefault="00936F65" w:rsidP="00196522">
            <w:pPr>
              <w:bidi w:val="0"/>
              <w:rPr>
                <w:rFonts w:asciiTheme="majorBidi" w:hAnsiTheme="majorBidi" w:cstheme="majorBidi"/>
                <w:rtl/>
                <w:lang w:bidi="ar-JO"/>
              </w:rPr>
            </w:pPr>
            <w:r w:rsidRPr="00936F65">
              <w:rPr>
                <w:rFonts w:asciiTheme="majorBidi" w:hAnsiTheme="majorBidi" w:cstheme="majorBidi"/>
                <w:lang w:bidi="ar-JO"/>
              </w:rPr>
              <w:t>Through class discussions, communication using Thames and electronic communication through office hours</w:t>
            </w:r>
          </w:p>
        </w:tc>
      </w:tr>
      <w:tr w:rsidR="00025586" w:rsidRPr="00AC1E24" w14:paraId="192FF02C" w14:textId="77777777" w:rsidTr="00025586">
        <w:tc>
          <w:tcPr>
            <w:tcW w:w="9595" w:type="dxa"/>
            <w:shd w:val="clear" w:color="auto" w:fill="D9D9D9" w:themeFill="background1" w:themeFillShade="D9"/>
          </w:tcPr>
          <w:p w14:paraId="27FC6809" w14:textId="77777777" w:rsidR="00025586" w:rsidRPr="00AC1E24" w:rsidRDefault="0089687B" w:rsidP="00196522">
            <w:pPr>
              <w:bidi w:val="0"/>
              <w:jc w:val="center"/>
              <w:rPr>
                <w:rFonts w:asciiTheme="majorBidi" w:hAnsiTheme="majorBidi" w:cstheme="majorBidi"/>
                <w:rtl/>
                <w:lang w:bidi="ar-JO"/>
              </w:rPr>
            </w:pPr>
            <w:r w:rsidRPr="00AC1E24">
              <w:rPr>
                <w:rFonts w:asciiTheme="majorBidi" w:hAnsiTheme="majorBidi" w:cstheme="majorBidi"/>
                <w:lang w:bidi="ar-JO"/>
              </w:rPr>
              <w:t xml:space="preserve">Application of </w:t>
            </w:r>
            <w:r w:rsidR="00194281" w:rsidRPr="00AC1E24">
              <w:rPr>
                <w:rFonts w:asciiTheme="majorBidi" w:hAnsiTheme="majorBidi" w:cstheme="majorBidi"/>
                <w:lang w:bidi="ar-JO"/>
              </w:rPr>
              <w:t>C</w:t>
            </w:r>
            <w:r w:rsidRPr="00AC1E24">
              <w:rPr>
                <w:rFonts w:asciiTheme="majorBidi" w:hAnsiTheme="majorBidi" w:cstheme="majorBidi"/>
                <w:lang w:bidi="ar-JO"/>
              </w:rPr>
              <w:t xml:space="preserve">oncept </w:t>
            </w:r>
            <w:r w:rsidR="00194281" w:rsidRPr="00AC1E24">
              <w:rPr>
                <w:rFonts w:asciiTheme="majorBidi" w:hAnsiTheme="majorBidi" w:cstheme="majorBidi"/>
                <w:lang w:bidi="ar-JO"/>
              </w:rPr>
              <w:t>L</w:t>
            </w:r>
            <w:r w:rsidRPr="00AC1E24">
              <w:rPr>
                <w:rFonts w:asciiTheme="majorBidi" w:hAnsiTheme="majorBidi" w:cstheme="majorBidi"/>
                <w:lang w:bidi="ar-JO"/>
              </w:rPr>
              <w:t>earn</w:t>
            </w:r>
            <w:r w:rsidR="00194281" w:rsidRPr="00AC1E24">
              <w:rPr>
                <w:rFonts w:asciiTheme="majorBidi" w:hAnsiTheme="majorBidi" w:cstheme="majorBidi"/>
                <w:lang w:bidi="ar-JO"/>
              </w:rPr>
              <w:t>t</w:t>
            </w:r>
          </w:p>
        </w:tc>
      </w:tr>
      <w:tr w:rsidR="00025586" w:rsidRPr="00AC1E24" w14:paraId="0A9FFDD3" w14:textId="77777777" w:rsidTr="00025586">
        <w:tc>
          <w:tcPr>
            <w:tcW w:w="9595" w:type="dxa"/>
          </w:tcPr>
          <w:p w14:paraId="5F1D85B9" w14:textId="77777777" w:rsidR="00025586" w:rsidRPr="00AC1E24" w:rsidRDefault="00307F9C" w:rsidP="008579A7">
            <w:pPr>
              <w:bidi w:val="0"/>
              <w:rPr>
                <w:rFonts w:asciiTheme="majorBidi" w:hAnsiTheme="majorBidi" w:cstheme="majorBidi"/>
                <w:lang w:bidi="ar-JO"/>
              </w:rPr>
            </w:pPr>
            <w:r w:rsidRPr="00307F9C">
              <w:rPr>
                <w:rFonts w:asciiTheme="majorBidi" w:hAnsiTheme="majorBidi" w:cstheme="majorBidi"/>
                <w:lang w:bidi="ar-JO"/>
              </w:rPr>
              <w:t xml:space="preserve">Solving practical problems of Murabaha and Zakat, solving practical problems from the certified </w:t>
            </w:r>
            <w:r w:rsidR="00C76EFD" w:rsidRPr="00307F9C">
              <w:rPr>
                <w:rFonts w:asciiTheme="majorBidi" w:hAnsiTheme="majorBidi" w:cstheme="majorBidi"/>
                <w:lang w:bidi="ar-JO"/>
              </w:rPr>
              <w:t>Islamic</w:t>
            </w:r>
            <w:r w:rsidR="00C76EFD">
              <w:rPr>
                <w:rFonts w:asciiTheme="majorBidi" w:hAnsiTheme="majorBidi" w:cstheme="majorBidi"/>
                <w:lang w:bidi="ar-JO"/>
              </w:rPr>
              <w:t xml:space="preserve"> </w:t>
            </w:r>
            <w:r w:rsidR="00C76EFD" w:rsidRPr="00307F9C">
              <w:rPr>
                <w:rFonts w:asciiTheme="majorBidi" w:hAnsiTheme="majorBidi" w:cstheme="majorBidi"/>
                <w:lang w:bidi="ar-JO"/>
              </w:rPr>
              <w:t>accountant</w:t>
            </w:r>
            <w:r w:rsidRPr="00307F9C">
              <w:rPr>
                <w:rFonts w:asciiTheme="majorBidi" w:hAnsiTheme="majorBidi" w:cstheme="majorBidi"/>
                <w:lang w:bidi="ar-JO"/>
              </w:rPr>
              <w:t xml:space="preserve"> exam</w:t>
            </w:r>
            <w:r w:rsidR="002F260E">
              <w:rPr>
                <w:rFonts w:asciiTheme="majorBidi" w:hAnsiTheme="majorBidi" w:cstheme="majorBidi"/>
                <w:lang w:bidi="ar-JO"/>
              </w:rPr>
              <w:t xml:space="preserve"> CIPA</w:t>
            </w:r>
            <w:r w:rsidR="00D32D96">
              <w:rPr>
                <w:rFonts w:asciiTheme="majorBidi" w:hAnsiTheme="majorBidi" w:cstheme="majorBidi"/>
                <w:lang w:bidi="ar-JO"/>
              </w:rPr>
              <w:t xml:space="preserve"> to enhace the </w:t>
            </w:r>
            <w:r w:rsidR="00C76EFD">
              <w:rPr>
                <w:rFonts w:asciiTheme="majorBidi" w:hAnsiTheme="majorBidi" w:cstheme="majorBidi"/>
                <w:lang w:bidi="ar-JO"/>
              </w:rPr>
              <w:t>knowledge</w:t>
            </w:r>
            <w:r w:rsidR="00D32D96">
              <w:rPr>
                <w:rFonts w:asciiTheme="majorBidi" w:hAnsiTheme="majorBidi" w:cstheme="majorBidi"/>
                <w:lang w:bidi="ar-JO"/>
              </w:rPr>
              <w:t xml:space="preserve"> and skills.</w:t>
            </w:r>
          </w:p>
        </w:tc>
      </w:tr>
    </w:tbl>
    <w:p w14:paraId="36D9458B" w14:textId="77777777" w:rsidR="00824B0B" w:rsidRDefault="00824B0B" w:rsidP="00196522">
      <w:pPr>
        <w:bidi w:val="0"/>
        <w:rPr>
          <w:rFonts w:asciiTheme="majorBidi" w:hAnsiTheme="majorBidi" w:cstheme="majorBidi"/>
          <w:lang w:bidi="ar-JO"/>
        </w:rPr>
      </w:pPr>
    </w:p>
    <w:p w14:paraId="484DC0AF" w14:textId="77777777" w:rsidR="00A26DFA" w:rsidRPr="00E26BE4" w:rsidRDefault="00A26DFA" w:rsidP="00A26DFA">
      <w:pPr>
        <w:bidi w:val="0"/>
        <w:rPr>
          <w:rFonts w:asciiTheme="majorBidi" w:hAnsiTheme="majorBidi" w:cstheme="majorBidi"/>
          <w:b/>
          <w:bCs/>
          <w:rtl/>
          <w:lang w:bidi="ar-JO"/>
        </w:rPr>
      </w:pPr>
    </w:p>
    <w:p w14:paraId="69E5D595" w14:textId="77777777" w:rsidR="004E1B0E" w:rsidRPr="00E26BE4" w:rsidRDefault="0089687B" w:rsidP="004E7F7B">
      <w:pPr>
        <w:bidi w:val="0"/>
        <w:jc w:val="center"/>
        <w:rPr>
          <w:rFonts w:asciiTheme="majorBidi" w:hAnsiTheme="majorBidi" w:cstheme="majorBidi"/>
          <w:b/>
          <w:bCs/>
          <w:rtl/>
          <w:lang w:bidi="ar-JO"/>
        </w:rPr>
      </w:pPr>
      <w:r w:rsidRPr="00E26BE4">
        <w:rPr>
          <w:rFonts w:asciiTheme="majorBidi" w:hAnsiTheme="majorBidi" w:cstheme="majorBidi"/>
          <w:b/>
          <w:bCs/>
          <w:lang w:bidi="ar-JO"/>
        </w:rPr>
        <w:t xml:space="preserve">Assessment Methods and </w:t>
      </w:r>
      <w:r w:rsidR="00194281" w:rsidRPr="00E26BE4">
        <w:rPr>
          <w:rFonts w:asciiTheme="majorBidi" w:hAnsiTheme="majorBidi" w:cstheme="majorBidi"/>
          <w:b/>
          <w:bCs/>
          <w:lang w:bidi="ar-JO"/>
        </w:rPr>
        <w:t>G</w:t>
      </w:r>
      <w:r w:rsidRPr="00E26BE4">
        <w:rPr>
          <w:rFonts w:asciiTheme="majorBidi" w:hAnsiTheme="majorBidi" w:cstheme="majorBidi"/>
          <w:b/>
          <w:bCs/>
          <w:lang w:bidi="ar-JO"/>
        </w:rPr>
        <w:t xml:space="preserve">rade </w:t>
      </w:r>
      <w:r w:rsidR="00194281" w:rsidRPr="00E26BE4">
        <w:rPr>
          <w:rFonts w:asciiTheme="majorBidi" w:hAnsiTheme="majorBidi" w:cstheme="majorBidi"/>
          <w:b/>
          <w:bCs/>
          <w:lang w:bidi="ar-JO"/>
        </w:rPr>
        <w:t>D</w:t>
      </w:r>
      <w:r w:rsidRPr="00E26BE4">
        <w:rPr>
          <w:rFonts w:asciiTheme="majorBidi" w:hAnsiTheme="majorBidi" w:cstheme="majorBidi"/>
          <w:b/>
          <w:bCs/>
          <w:lang w:bidi="ar-JO"/>
        </w:rPr>
        <w:t>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AC1E24" w14:paraId="5E8135E3" w14:textId="77777777" w:rsidTr="00C756D9">
        <w:trPr>
          <w:trHeight w:val="364"/>
          <w:jc w:val="center"/>
        </w:trPr>
        <w:tc>
          <w:tcPr>
            <w:tcW w:w="2150" w:type="dxa"/>
            <w:shd w:val="clear" w:color="auto" w:fill="D9D9D9" w:themeFill="background1" w:themeFillShade="D9"/>
            <w:vAlign w:val="center"/>
          </w:tcPr>
          <w:p w14:paraId="313FB76E" w14:textId="77777777" w:rsidR="00A0633D" w:rsidRPr="00AC1E24" w:rsidRDefault="0089687B" w:rsidP="00196522">
            <w:pPr>
              <w:bidi w:val="0"/>
              <w:rPr>
                <w:rFonts w:asciiTheme="majorBidi" w:hAnsiTheme="majorBidi" w:cstheme="majorBidi"/>
                <w:lang w:bidi="ar-JO"/>
              </w:rPr>
            </w:pPr>
            <w:r w:rsidRPr="00AC1E24">
              <w:rPr>
                <w:rFonts w:asciiTheme="majorBidi" w:hAnsiTheme="majorBidi" w:cstheme="majorBidi"/>
                <w:lang w:bidi="ar-JO"/>
              </w:rPr>
              <w:t xml:space="preserve">Course </w:t>
            </w:r>
            <w:r w:rsidR="00194281" w:rsidRPr="00AC1E24">
              <w:rPr>
                <w:rFonts w:asciiTheme="majorBidi" w:hAnsiTheme="majorBidi" w:cstheme="majorBidi"/>
                <w:lang w:bidi="ar-JO"/>
              </w:rPr>
              <w:t>O</w:t>
            </w:r>
            <w:r w:rsidRPr="00AC1E24">
              <w:rPr>
                <w:rFonts w:asciiTheme="majorBidi" w:hAnsiTheme="majorBidi" w:cstheme="majorBidi"/>
                <w:lang w:bidi="ar-JO"/>
              </w:rPr>
              <w:t>utcomes</w:t>
            </w:r>
          </w:p>
          <w:p w14:paraId="746CCBED" w14:textId="77777777" w:rsidR="00553005" w:rsidRPr="00AC1E24" w:rsidRDefault="0089687B" w:rsidP="00196522">
            <w:pPr>
              <w:bidi w:val="0"/>
              <w:rPr>
                <w:rFonts w:asciiTheme="majorBidi" w:hAnsiTheme="majorBidi" w:cstheme="majorBidi"/>
                <w:rtl/>
                <w:lang w:bidi="ar-JO"/>
              </w:rPr>
            </w:pPr>
            <w:r w:rsidRPr="00AC1E24">
              <w:rPr>
                <w:rFonts w:asciiTheme="majorBidi" w:hAnsiTheme="majorBidi" w:cstheme="majorBidi"/>
                <w:lang w:bidi="ar-JO"/>
              </w:rPr>
              <w:t xml:space="preserve"> to be </w:t>
            </w:r>
            <w:r w:rsidR="00194281" w:rsidRPr="00AC1E24">
              <w:rPr>
                <w:rFonts w:asciiTheme="majorBidi" w:hAnsiTheme="majorBidi" w:cstheme="majorBidi"/>
                <w:lang w:bidi="ar-JO"/>
              </w:rPr>
              <w:t>A</w:t>
            </w:r>
            <w:r w:rsidRPr="00AC1E24">
              <w:rPr>
                <w:rFonts w:asciiTheme="majorBidi" w:hAnsiTheme="majorBidi" w:cstheme="majorBidi"/>
                <w:lang w:bidi="ar-JO"/>
              </w:rPr>
              <w:t>ssessed</w:t>
            </w:r>
          </w:p>
        </w:tc>
        <w:tc>
          <w:tcPr>
            <w:tcW w:w="1985" w:type="dxa"/>
            <w:shd w:val="clear" w:color="auto" w:fill="D9D9D9" w:themeFill="background1" w:themeFillShade="D9"/>
            <w:vAlign w:val="center"/>
          </w:tcPr>
          <w:p w14:paraId="0CD8428E" w14:textId="77777777" w:rsidR="00553005" w:rsidRPr="00AC1E24" w:rsidRDefault="0089687B" w:rsidP="00196522">
            <w:pPr>
              <w:bidi w:val="0"/>
              <w:rPr>
                <w:rFonts w:asciiTheme="majorBidi" w:hAnsiTheme="majorBidi" w:cstheme="majorBidi"/>
                <w:lang w:bidi="ar-JO"/>
              </w:rPr>
            </w:pPr>
            <w:r w:rsidRPr="00AC1E24">
              <w:rPr>
                <w:rFonts w:asciiTheme="majorBidi" w:hAnsiTheme="majorBidi" w:cstheme="majorBidi"/>
                <w:lang w:bidi="ar-JO"/>
              </w:rPr>
              <w:t xml:space="preserve">Assessment </w:t>
            </w:r>
            <w:r w:rsidR="00194281" w:rsidRPr="00AC1E24">
              <w:rPr>
                <w:rFonts w:asciiTheme="majorBidi" w:hAnsiTheme="majorBidi" w:cstheme="majorBidi"/>
                <w:lang w:bidi="ar-JO"/>
              </w:rPr>
              <w:t>T</w:t>
            </w:r>
            <w:r w:rsidRPr="00AC1E24">
              <w:rPr>
                <w:rFonts w:asciiTheme="majorBidi" w:hAnsiTheme="majorBidi" w:cstheme="majorBidi"/>
                <w:lang w:bidi="ar-JO"/>
              </w:rPr>
              <w:t>ime</w:t>
            </w:r>
          </w:p>
          <w:p w14:paraId="5F7DF403" w14:textId="77777777" w:rsidR="00C756D9" w:rsidRPr="00AC1E24" w:rsidRDefault="00C756D9" w:rsidP="00196522">
            <w:pPr>
              <w:bidi w:val="0"/>
              <w:rPr>
                <w:rFonts w:asciiTheme="majorBidi" w:hAnsiTheme="majorBidi" w:cstheme="majorBidi"/>
                <w:rtl/>
                <w:lang w:bidi="ar-JO"/>
              </w:rPr>
            </w:pPr>
            <w:r w:rsidRPr="00AC1E24">
              <w:rPr>
                <w:rFonts w:asciiTheme="majorBidi" w:hAnsiTheme="majorBidi" w:cstheme="majorBidi"/>
                <w:lang w:bidi="ar-JO"/>
              </w:rPr>
              <w:t>(Week No.)</w:t>
            </w:r>
          </w:p>
        </w:tc>
        <w:tc>
          <w:tcPr>
            <w:tcW w:w="1276" w:type="dxa"/>
            <w:shd w:val="clear" w:color="auto" w:fill="D9D9D9" w:themeFill="background1" w:themeFillShade="D9"/>
            <w:vAlign w:val="center"/>
          </w:tcPr>
          <w:p w14:paraId="7E06FA4B" w14:textId="77777777" w:rsidR="00D955DA" w:rsidRPr="00AC1E24" w:rsidRDefault="00D955DA" w:rsidP="00196522">
            <w:pPr>
              <w:bidi w:val="0"/>
              <w:rPr>
                <w:rFonts w:asciiTheme="majorBidi" w:hAnsiTheme="majorBidi" w:cstheme="majorBidi"/>
                <w:lang w:bidi="ar-JO"/>
              </w:rPr>
            </w:pPr>
          </w:p>
          <w:p w14:paraId="6CBCFBF7" w14:textId="77777777" w:rsidR="00553005" w:rsidRPr="00AC1E24" w:rsidRDefault="0089687B" w:rsidP="00196522">
            <w:pPr>
              <w:bidi w:val="0"/>
              <w:rPr>
                <w:rFonts w:asciiTheme="majorBidi" w:hAnsiTheme="majorBidi" w:cstheme="majorBidi"/>
                <w:lang w:bidi="ar-JO"/>
              </w:rPr>
            </w:pPr>
            <w:r w:rsidRPr="00AC1E24">
              <w:rPr>
                <w:rFonts w:asciiTheme="majorBidi" w:hAnsiTheme="majorBidi" w:cstheme="majorBidi"/>
                <w:lang w:bidi="ar-JO"/>
              </w:rPr>
              <w:t>Grade</w:t>
            </w:r>
          </w:p>
          <w:p w14:paraId="291B2227" w14:textId="77777777" w:rsidR="00D955DA" w:rsidRPr="00AC1E24" w:rsidRDefault="00D955DA" w:rsidP="00196522">
            <w:pPr>
              <w:bidi w:val="0"/>
              <w:rPr>
                <w:rFonts w:asciiTheme="majorBidi" w:hAnsiTheme="majorBidi" w:cstheme="majorBidi"/>
                <w:rtl/>
                <w:lang w:bidi="ar-JO"/>
              </w:rPr>
            </w:pPr>
          </w:p>
        </w:tc>
        <w:tc>
          <w:tcPr>
            <w:tcW w:w="2055" w:type="dxa"/>
            <w:shd w:val="clear" w:color="auto" w:fill="D9D9D9" w:themeFill="background1" w:themeFillShade="D9"/>
            <w:vAlign w:val="center"/>
          </w:tcPr>
          <w:p w14:paraId="10F9E98B" w14:textId="77777777" w:rsidR="00553005" w:rsidRPr="00AC1E24" w:rsidRDefault="0089687B" w:rsidP="00196522">
            <w:pPr>
              <w:bidi w:val="0"/>
              <w:rPr>
                <w:rFonts w:asciiTheme="majorBidi" w:hAnsiTheme="majorBidi" w:cstheme="majorBidi"/>
                <w:rtl/>
                <w:lang w:bidi="ar-JO"/>
              </w:rPr>
            </w:pPr>
            <w:r w:rsidRPr="00AC1E24">
              <w:rPr>
                <w:rFonts w:asciiTheme="majorBidi" w:hAnsiTheme="majorBidi" w:cstheme="majorBidi"/>
                <w:lang w:bidi="ar-JO"/>
              </w:rPr>
              <w:t>Assessment Methods</w:t>
            </w:r>
          </w:p>
        </w:tc>
      </w:tr>
      <w:tr w:rsidR="0089687B" w:rsidRPr="00AC1E24" w14:paraId="29C08D64" w14:textId="77777777" w:rsidTr="00C756D9">
        <w:trPr>
          <w:jc w:val="center"/>
        </w:trPr>
        <w:tc>
          <w:tcPr>
            <w:tcW w:w="2150" w:type="dxa"/>
            <w:shd w:val="clear" w:color="auto" w:fill="FFFFFF" w:themeFill="background1"/>
            <w:vAlign w:val="center"/>
          </w:tcPr>
          <w:p w14:paraId="1DFD2EBE" w14:textId="77777777" w:rsidR="0089687B" w:rsidRPr="00AC1E24" w:rsidRDefault="00E117D4" w:rsidP="00196522">
            <w:pPr>
              <w:bidi w:val="0"/>
              <w:rPr>
                <w:rFonts w:asciiTheme="majorBidi" w:hAnsiTheme="majorBidi" w:cstheme="majorBidi"/>
                <w:rtl/>
                <w:lang w:bidi="ar-JO"/>
              </w:rPr>
            </w:pPr>
            <w:r>
              <w:rPr>
                <w:rFonts w:ascii="Simplified Arabic" w:hAnsi="Simplified Arabic" w:cs="Simplified Arabic"/>
                <w:b/>
                <w:bCs/>
                <w:lang w:bidi="ar-JO"/>
              </w:rPr>
              <w:t>K1,K2,K3,K4</w:t>
            </w:r>
          </w:p>
        </w:tc>
        <w:tc>
          <w:tcPr>
            <w:tcW w:w="1985" w:type="dxa"/>
          </w:tcPr>
          <w:p w14:paraId="14F6EA5F" w14:textId="77777777" w:rsidR="0089687B" w:rsidRPr="00AC1E24" w:rsidRDefault="002C5F6D" w:rsidP="00196522">
            <w:pPr>
              <w:bidi w:val="0"/>
              <w:rPr>
                <w:rFonts w:asciiTheme="majorBidi" w:hAnsiTheme="majorBidi" w:cstheme="majorBidi"/>
                <w:rtl/>
                <w:lang w:bidi="ar-JO"/>
              </w:rPr>
            </w:pPr>
            <w:r>
              <w:rPr>
                <w:rFonts w:asciiTheme="majorBidi" w:hAnsiTheme="majorBidi" w:cstheme="majorBidi"/>
                <w:lang w:bidi="ar-JO"/>
              </w:rPr>
              <w:t>9</w:t>
            </w:r>
            <w:r w:rsidR="00FD5A5B" w:rsidRPr="00FD5A5B">
              <w:rPr>
                <w:rFonts w:asciiTheme="majorBidi" w:hAnsiTheme="majorBidi" w:cstheme="majorBidi"/>
                <w:vertAlign w:val="superscript"/>
                <w:lang w:bidi="ar-JO"/>
              </w:rPr>
              <w:t>th</w:t>
            </w:r>
            <w:r w:rsidR="00FD5A5B">
              <w:rPr>
                <w:rFonts w:asciiTheme="majorBidi" w:hAnsiTheme="majorBidi" w:cstheme="majorBidi"/>
                <w:lang w:bidi="ar-JO"/>
              </w:rPr>
              <w:t xml:space="preserve"> </w:t>
            </w:r>
            <w:r w:rsidR="00E3638A" w:rsidRPr="00AC1E24">
              <w:rPr>
                <w:rFonts w:asciiTheme="majorBidi" w:hAnsiTheme="majorBidi" w:cstheme="majorBidi"/>
                <w:lang w:bidi="ar-JO"/>
              </w:rPr>
              <w:t xml:space="preserve"> week</w:t>
            </w:r>
          </w:p>
        </w:tc>
        <w:tc>
          <w:tcPr>
            <w:tcW w:w="1276" w:type="dxa"/>
          </w:tcPr>
          <w:p w14:paraId="5F89EC97" w14:textId="77777777" w:rsidR="0089687B" w:rsidRPr="00AC1E24" w:rsidRDefault="00FD5A5B" w:rsidP="00196522">
            <w:pPr>
              <w:bidi w:val="0"/>
              <w:rPr>
                <w:rFonts w:asciiTheme="majorBidi" w:hAnsiTheme="majorBidi" w:cstheme="majorBidi"/>
                <w:rtl/>
                <w:lang w:bidi="ar-JO"/>
              </w:rPr>
            </w:pPr>
            <w:r>
              <w:rPr>
                <w:rFonts w:asciiTheme="majorBidi" w:hAnsiTheme="majorBidi" w:cstheme="majorBidi"/>
                <w:lang w:bidi="ar-JO"/>
              </w:rPr>
              <w:t>3</w:t>
            </w:r>
            <w:r w:rsidR="00E3638A" w:rsidRPr="00AC1E24">
              <w:rPr>
                <w:rFonts w:asciiTheme="majorBidi" w:hAnsiTheme="majorBidi" w:cstheme="majorBidi"/>
                <w:lang w:bidi="ar-JO"/>
              </w:rPr>
              <w:t>0</w:t>
            </w:r>
            <w:r w:rsidR="0089687B" w:rsidRPr="00AC1E24">
              <w:rPr>
                <w:rFonts w:asciiTheme="majorBidi" w:hAnsiTheme="majorBidi" w:cstheme="majorBidi"/>
                <w:rtl/>
                <w:lang w:bidi="ar-JO"/>
              </w:rPr>
              <w:t>%</w:t>
            </w:r>
          </w:p>
        </w:tc>
        <w:tc>
          <w:tcPr>
            <w:tcW w:w="2055" w:type="dxa"/>
            <w:shd w:val="clear" w:color="auto" w:fill="D9D9D9" w:themeFill="background1" w:themeFillShade="D9"/>
          </w:tcPr>
          <w:p w14:paraId="494651E5" w14:textId="77777777" w:rsidR="0089687B" w:rsidRPr="00AC1E24" w:rsidRDefault="00E3638A" w:rsidP="00196522">
            <w:pPr>
              <w:bidi w:val="0"/>
              <w:rPr>
                <w:rFonts w:asciiTheme="majorBidi" w:hAnsiTheme="majorBidi" w:cstheme="majorBidi"/>
                <w:rtl/>
                <w:lang w:bidi="ar-JO"/>
              </w:rPr>
            </w:pPr>
            <w:r w:rsidRPr="00AC1E24">
              <w:rPr>
                <w:rFonts w:asciiTheme="majorBidi" w:hAnsiTheme="majorBidi" w:cstheme="majorBidi"/>
                <w:lang w:bidi="ar-JO"/>
              </w:rPr>
              <w:t>First</w:t>
            </w:r>
            <w:r w:rsidR="00A0633D" w:rsidRPr="00AC1E24">
              <w:rPr>
                <w:rFonts w:asciiTheme="majorBidi" w:hAnsiTheme="majorBidi" w:cstheme="majorBidi"/>
                <w:lang w:bidi="ar-JO"/>
              </w:rPr>
              <w:t xml:space="preserve"> Exam</w:t>
            </w:r>
          </w:p>
        </w:tc>
      </w:tr>
      <w:tr w:rsidR="0089687B" w:rsidRPr="00AC1E24" w14:paraId="290577C6" w14:textId="77777777" w:rsidTr="00C756D9">
        <w:trPr>
          <w:jc w:val="center"/>
        </w:trPr>
        <w:tc>
          <w:tcPr>
            <w:tcW w:w="2150" w:type="dxa"/>
            <w:shd w:val="clear" w:color="auto" w:fill="FFFFFF" w:themeFill="background1"/>
            <w:vAlign w:val="center"/>
          </w:tcPr>
          <w:p w14:paraId="5AFD0EF1" w14:textId="77777777" w:rsidR="0089687B" w:rsidRPr="00D32D96" w:rsidRDefault="00DB60C5" w:rsidP="00F56A1E">
            <w:pPr>
              <w:bidi w:val="0"/>
              <w:rPr>
                <w:rFonts w:asciiTheme="majorBidi" w:hAnsiTheme="majorBidi" w:cstheme="majorBidi"/>
                <w:b/>
                <w:bCs/>
                <w:rtl/>
                <w:lang w:bidi="ar-JO"/>
              </w:rPr>
            </w:pPr>
            <w:r w:rsidRPr="00D32D96">
              <w:rPr>
                <w:rFonts w:ascii="Simplified Arabic" w:hAnsi="Simplified Arabic" w:cs="Simplified Arabic"/>
                <w:b/>
                <w:bCs/>
                <w:color w:val="000000" w:themeColor="text1"/>
                <w:lang w:bidi="ar-JO"/>
              </w:rPr>
              <w:t>S1,</w:t>
            </w:r>
            <w:r w:rsidR="00F56A1E">
              <w:rPr>
                <w:rFonts w:ascii="Simplified Arabic" w:hAnsi="Simplified Arabic" w:cs="Simplified Arabic"/>
                <w:b/>
                <w:bCs/>
                <w:color w:val="000000" w:themeColor="text1"/>
                <w:lang w:bidi="ar-JO"/>
              </w:rPr>
              <w:t xml:space="preserve"> C1, K2,K4</w:t>
            </w:r>
          </w:p>
        </w:tc>
        <w:tc>
          <w:tcPr>
            <w:tcW w:w="1985" w:type="dxa"/>
          </w:tcPr>
          <w:p w14:paraId="393316AF" w14:textId="77777777" w:rsidR="0089687B" w:rsidRPr="00177B7B" w:rsidRDefault="00CA623D" w:rsidP="007E6586">
            <w:pPr>
              <w:bidi w:val="0"/>
              <w:rPr>
                <w:rFonts w:asciiTheme="majorBidi" w:hAnsiTheme="majorBidi" w:cstheme="majorBidi"/>
                <w:rtl/>
                <w:lang w:bidi="ar-JO"/>
              </w:rPr>
            </w:pPr>
            <w:r>
              <w:rPr>
                <w:rFonts w:asciiTheme="majorBidi" w:hAnsiTheme="majorBidi" w:cstheme="majorBidi"/>
                <w:lang w:bidi="ar-JO"/>
              </w:rPr>
              <w:t>6</w:t>
            </w:r>
            <w:r w:rsidRPr="00CA623D">
              <w:rPr>
                <w:rFonts w:asciiTheme="majorBidi" w:hAnsiTheme="majorBidi" w:cstheme="majorBidi"/>
                <w:vertAlign w:val="superscript"/>
                <w:lang w:bidi="ar-JO"/>
              </w:rPr>
              <w:t>th</w:t>
            </w:r>
            <w:r>
              <w:rPr>
                <w:rFonts w:asciiTheme="majorBidi" w:hAnsiTheme="majorBidi" w:cstheme="majorBidi"/>
                <w:lang w:bidi="ar-JO"/>
              </w:rPr>
              <w:t>, 1</w:t>
            </w:r>
            <w:r w:rsidR="007E6586">
              <w:rPr>
                <w:rFonts w:asciiTheme="majorBidi" w:hAnsiTheme="majorBidi" w:cstheme="majorBidi"/>
                <w:lang w:bidi="ar-JO"/>
              </w:rPr>
              <w:t>1</w:t>
            </w:r>
            <w:r w:rsidRPr="00CA623D">
              <w:rPr>
                <w:rFonts w:asciiTheme="majorBidi" w:hAnsiTheme="majorBidi" w:cstheme="majorBidi"/>
                <w:vertAlign w:val="superscript"/>
                <w:lang w:bidi="ar-JO"/>
              </w:rPr>
              <w:t>th</w:t>
            </w:r>
            <w:r>
              <w:rPr>
                <w:rFonts w:asciiTheme="majorBidi" w:hAnsiTheme="majorBidi" w:cstheme="majorBidi"/>
                <w:lang w:bidi="ar-JO"/>
              </w:rPr>
              <w:t xml:space="preserve"> ,1</w:t>
            </w:r>
            <w:r w:rsidR="00894025">
              <w:rPr>
                <w:rFonts w:asciiTheme="majorBidi" w:hAnsiTheme="majorBidi" w:cstheme="majorBidi"/>
                <w:lang w:bidi="ar-JO"/>
              </w:rPr>
              <w:t>4</w:t>
            </w:r>
            <w:r w:rsidRPr="00CA623D">
              <w:rPr>
                <w:rFonts w:asciiTheme="majorBidi" w:hAnsiTheme="majorBidi" w:cstheme="majorBidi"/>
                <w:vertAlign w:val="superscript"/>
                <w:lang w:bidi="ar-JO"/>
              </w:rPr>
              <w:t>th</w:t>
            </w:r>
            <w:r>
              <w:rPr>
                <w:rFonts w:asciiTheme="majorBidi" w:hAnsiTheme="majorBidi" w:cstheme="majorBidi"/>
                <w:lang w:bidi="ar-JO"/>
              </w:rPr>
              <w:t xml:space="preserve"> weeks </w:t>
            </w:r>
          </w:p>
        </w:tc>
        <w:tc>
          <w:tcPr>
            <w:tcW w:w="1276" w:type="dxa"/>
          </w:tcPr>
          <w:p w14:paraId="77F9F6F6" w14:textId="77777777" w:rsidR="0089687B" w:rsidRPr="00AC1E24" w:rsidRDefault="00FD5A5B" w:rsidP="00FD5A5B">
            <w:pPr>
              <w:bidi w:val="0"/>
              <w:rPr>
                <w:rFonts w:asciiTheme="majorBidi" w:hAnsiTheme="majorBidi" w:cstheme="majorBidi"/>
                <w:rtl/>
                <w:lang w:bidi="ar-JO"/>
              </w:rPr>
            </w:pPr>
            <w:r>
              <w:rPr>
                <w:rFonts w:asciiTheme="majorBidi" w:hAnsiTheme="majorBidi" w:cstheme="majorBidi"/>
                <w:lang w:bidi="ar-JO"/>
              </w:rPr>
              <w:t>30%</w:t>
            </w:r>
          </w:p>
        </w:tc>
        <w:tc>
          <w:tcPr>
            <w:tcW w:w="2055" w:type="dxa"/>
            <w:shd w:val="clear" w:color="auto" w:fill="D9D9D9" w:themeFill="background1" w:themeFillShade="D9"/>
          </w:tcPr>
          <w:p w14:paraId="4B842ED5" w14:textId="77777777" w:rsidR="0089687B" w:rsidRPr="00AC1E24" w:rsidRDefault="00D955DA" w:rsidP="00196522">
            <w:pPr>
              <w:bidi w:val="0"/>
              <w:rPr>
                <w:rFonts w:asciiTheme="majorBidi" w:hAnsiTheme="majorBidi" w:cstheme="majorBidi"/>
                <w:rtl/>
                <w:lang w:bidi="ar-JO"/>
              </w:rPr>
            </w:pPr>
            <w:r w:rsidRPr="00AC1E24">
              <w:rPr>
                <w:rFonts w:asciiTheme="majorBidi" w:hAnsiTheme="majorBidi" w:cstheme="majorBidi"/>
                <w:lang w:bidi="ar-JO"/>
              </w:rPr>
              <w:t xml:space="preserve">Term </w:t>
            </w:r>
            <w:r w:rsidR="00194281" w:rsidRPr="00AC1E24">
              <w:rPr>
                <w:rFonts w:asciiTheme="majorBidi" w:hAnsiTheme="majorBidi" w:cstheme="majorBidi"/>
                <w:lang w:bidi="ar-JO"/>
              </w:rPr>
              <w:t>W</w:t>
            </w:r>
            <w:r w:rsidRPr="00AC1E24">
              <w:rPr>
                <w:rFonts w:asciiTheme="majorBidi" w:hAnsiTheme="majorBidi" w:cstheme="majorBidi"/>
                <w:lang w:bidi="ar-JO"/>
              </w:rPr>
              <w:t>orks*</w:t>
            </w:r>
          </w:p>
        </w:tc>
      </w:tr>
      <w:tr w:rsidR="0089687B" w:rsidRPr="00AC1E24" w14:paraId="539C2227" w14:textId="77777777" w:rsidTr="00C756D9">
        <w:trPr>
          <w:jc w:val="center"/>
        </w:trPr>
        <w:tc>
          <w:tcPr>
            <w:tcW w:w="2150" w:type="dxa"/>
            <w:shd w:val="clear" w:color="auto" w:fill="FFFFFF" w:themeFill="background1"/>
            <w:vAlign w:val="center"/>
          </w:tcPr>
          <w:p w14:paraId="51D0AAF7" w14:textId="77777777" w:rsidR="0089687B" w:rsidRPr="00AC1E24" w:rsidRDefault="00E117D4" w:rsidP="00196522">
            <w:pPr>
              <w:bidi w:val="0"/>
              <w:rPr>
                <w:rFonts w:asciiTheme="majorBidi" w:hAnsiTheme="majorBidi" w:cstheme="majorBidi"/>
                <w:lang w:bidi="ar-JO"/>
              </w:rPr>
            </w:pPr>
            <w:r>
              <w:rPr>
                <w:rFonts w:ascii="Simplified Arabic" w:hAnsi="Simplified Arabic" w:cs="Simplified Arabic"/>
                <w:b/>
                <w:bCs/>
                <w:lang w:bidi="ar-JO"/>
              </w:rPr>
              <w:t>K1,K2,K3,K4,K5</w:t>
            </w:r>
          </w:p>
        </w:tc>
        <w:tc>
          <w:tcPr>
            <w:tcW w:w="1985" w:type="dxa"/>
          </w:tcPr>
          <w:p w14:paraId="4D3B9CDF" w14:textId="77777777" w:rsidR="0089687B" w:rsidRPr="00AC1E24" w:rsidRDefault="00CA623D" w:rsidP="00196522">
            <w:pPr>
              <w:bidi w:val="0"/>
              <w:rPr>
                <w:rFonts w:asciiTheme="majorBidi" w:hAnsiTheme="majorBidi" w:cstheme="majorBidi"/>
                <w:rtl/>
                <w:lang w:bidi="ar-JO"/>
              </w:rPr>
            </w:pPr>
            <w:r>
              <w:rPr>
                <w:rFonts w:asciiTheme="majorBidi" w:hAnsiTheme="majorBidi" w:cstheme="majorBidi"/>
                <w:lang w:bidi="ar-JO"/>
              </w:rPr>
              <w:t>16</w:t>
            </w:r>
            <w:r w:rsidRPr="00CA623D">
              <w:rPr>
                <w:rFonts w:asciiTheme="majorBidi" w:hAnsiTheme="majorBidi" w:cstheme="majorBidi"/>
                <w:vertAlign w:val="superscript"/>
                <w:lang w:bidi="ar-JO"/>
              </w:rPr>
              <w:t>th</w:t>
            </w:r>
            <w:r>
              <w:rPr>
                <w:rFonts w:asciiTheme="majorBidi" w:hAnsiTheme="majorBidi" w:cstheme="majorBidi"/>
                <w:lang w:bidi="ar-JO"/>
              </w:rPr>
              <w:t xml:space="preserve"> </w:t>
            </w:r>
            <w:r w:rsidR="00E3638A" w:rsidRPr="00AC1E24">
              <w:rPr>
                <w:rFonts w:asciiTheme="majorBidi" w:hAnsiTheme="majorBidi" w:cstheme="majorBidi"/>
                <w:lang w:bidi="ar-JO"/>
              </w:rPr>
              <w:t xml:space="preserve"> week</w:t>
            </w:r>
          </w:p>
        </w:tc>
        <w:tc>
          <w:tcPr>
            <w:tcW w:w="1276" w:type="dxa"/>
          </w:tcPr>
          <w:p w14:paraId="02FDFA5F" w14:textId="77777777" w:rsidR="0089687B" w:rsidRPr="00AC1E24" w:rsidRDefault="0089687B" w:rsidP="00196522">
            <w:pPr>
              <w:bidi w:val="0"/>
              <w:rPr>
                <w:rFonts w:asciiTheme="majorBidi" w:hAnsiTheme="majorBidi" w:cstheme="majorBidi"/>
                <w:rtl/>
                <w:lang w:bidi="ar-JO"/>
              </w:rPr>
            </w:pPr>
            <w:r w:rsidRPr="00AC1E24">
              <w:rPr>
                <w:rFonts w:asciiTheme="majorBidi" w:hAnsiTheme="majorBidi" w:cstheme="majorBidi"/>
                <w:lang w:bidi="ar-JO"/>
              </w:rPr>
              <w:t>40</w:t>
            </w:r>
            <w:r w:rsidRPr="00AC1E24">
              <w:rPr>
                <w:rFonts w:asciiTheme="majorBidi" w:hAnsiTheme="majorBidi" w:cstheme="majorBidi"/>
                <w:rtl/>
                <w:lang w:bidi="ar-JO"/>
              </w:rPr>
              <w:t xml:space="preserve"> %</w:t>
            </w:r>
          </w:p>
        </w:tc>
        <w:tc>
          <w:tcPr>
            <w:tcW w:w="2055" w:type="dxa"/>
            <w:shd w:val="clear" w:color="auto" w:fill="D9D9D9" w:themeFill="background1" w:themeFillShade="D9"/>
          </w:tcPr>
          <w:p w14:paraId="647ABC71" w14:textId="77777777" w:rsidR="0089687B" w:rsidRPr="00AC1E24" w:rsidRDefault="00D955DA" w:rsidP="00196522">
            <w:pPr>
              <w:bidi w:val="0"/>
              <w:rPr>
                <w:rFonts w:asciiTheme="majorBidi" w:hAnsiTheme="majorBidi" w:cstheme="majorBidi"/>
                <w:rtl/>
                <w:lang w:bidi="ar-JO"/>
              </w:rPr>
            </w:pPr>
            <w:r w:rsidRPr="00AC1E24">
              <w:rPr>
                <w:rFonts w:asciiTheme="majorBidi" w:hAnsiTheme="majorBidi" w:cstheme="majorBidi"/>
                <w:lang w:bidi="ar-JO"/>
              </w:rPr>
              <w:t>Final</w:t>
            </w:r>
            <w:r w:rsidR="00A0633D" w:rsidRPr="00AC1E24">
              <w:rPr>
                <w:rFonts w:asciiTheme="majorBidi" w:hAnsiTheme="majorBidi" w:cstheme="majorBidi"/>
                <w:lang w:bidi="ar-JO"/>
              </w:rPr>
              <w:t xml:space="preserve"> Exam</w:t>
            </w:r>
          </w:p>
        </w:tc>
      </w:tr>
      <w:tr w:rsidR="0089687B" w:rsidRPr="00AC1E24" w14:paraId="7CC15BCE" w14:textId="77777777" w:rsidTr="00C756D9">
        <w:trPr>
          <w:jc w:val="center"/>
        </w:trPr>
        <w:tc>
          <w:tcPr>
            <w:tcW w:w="2150" w:type="dxa"/>
            <w:shd w:val="clear" w:color="auto" w:fill="FFFFFF" w:themeFill="background1"/>
            <w:vAlign w:val="center"/>
          </w:tcPr>
          <w:p w14:paraId="27D7209D" w14:textId="77777777" w:rsidR="0089687B" w:rsidRPr="00AC1E24" w:rsidRDefault="0089687B" w:rsidP="00196522">
            <w:pPr>
              <w:bidi w:val="0"/>
              <w:rPr>
                <w:rFonts w:asciiTheme="majorBidi" w:hAnsiTheme="majorBidi" w:cstheme="majorBidi"/>
                <w:rtl/>
                <w:lang w:bidi="ar-JO"/>
              </w:rPr>
            </w:pPr>
          </w:p>
        </w:tc>
        <w:tc>
          <w:tcPr>
            <w:tcW w:w="1985" w:type="dxa"/>
          </w:tcPr>
          <w:p w14:paraId="030AF6D6" w14:textId="77777777" w:rsidR="0089687B" w:rsidRPr="00AC1E24" w:rsidRDefault="0089687B" w:rsidP="00196522">
            <w:pPr>
              <w:bidi w:val="0"/>
              <w:rPr>
                <w:rFonts w:asciiTheme="majorBidi" w:hAnsiTheme="majorBidi" w:cstheme="majorBidi"/>
                <w:rtl/>
                <w:lang w:bidi="ar-JO"/>
              </w:rPr>
            </w:pPr>
          </w:p>
        </w:tc>
        <w:tc>
          <w:tcPr>
            <w:tcW w:w="1276" w:type="dxa"/>
          </w:tcPr>
          <w:p w14:paraId="56AC3460" w14:textId="77777777" w:rsidR="0089687B" w:rsidRPr="00AC1E24" w:rsidRDefault="0089687B" w:rsidP="00196522">
            <w:pPr>
              <w:bidi w:val="0"/>
              <w:rPr>
                <w:rFonts w:asciiTheme="majorBidi" w:hAnsiTheme="majorBidi" w:cstheme="majorBidi"/>
                <w:rtl/>
                <w:lang w:bidi="ar-JO"/>
              </w:rPr>
            </w:pPr>
            <w:r w:rsidRPr="00AC1E24">
              <w:rPr>
                <w:rFonts w:asciiTheme="majorBidi" w:hAnsiTheme="majorBidi" w:cstheme="majorBidi"/>
                <w:lang w:bidi="ar-JO"/>
              </w:rPr>
              <w:t>100</w:t>
            </w:r>
            <w:r w:rsidRPr="00AC1E24">
              <w:rPr>
                <w:rFonts w:asciiTheme="majorBidi" w:hAnsiTheme="majorBidi" w:cstheme="majorBidi"/>
                <w:rtl/>
                <w:lang w:bidi="ar-JO"/>
              </w:rPr>
              <w:t>%</w:t>
            </w:r>
          </w:p>
        </w:tc>
        <w:tc>
          <w:tcPr>
            <w:tcW w:w="2055" w:type="dxa"/>
            <w:shd w:val="clear" w:color="auto" w:fill="D9D9D9" w:themeFill="background1" w:themeFillShade="D9"/>
          </w:tcPr>
          <w:p w14:paraId="27622F67" w14:textId="77777777" w:rsidR="0089687B" w:rsidRPr="00AC1E24" w:rsidRDefault="00D955DA" w:rsidP="00196522">
            <w:pPr>
              <w:bidi w:val="0"/>
              <w:rPr>
                <w:rFonts w:asciiTheme="majorBidi" w:hAnsiTheme="majorBidi" w:cstheme="majorBidi"/>
                <w:rtl/>
                <w:lang w:bidi="ar-JO"/>
              </w:rPr>
            </w:pPr>
            <w:r w:rsidRPr="00AC1E24">
              <w:rPr>
                <w:rFonts w:asciiTheme="majorBidi" w:hAnsiTheme="majorBidi" w:cstheme="majorBidi"/>
                <w:lang w:bidi="ar-JO"/>
              </w:rPr>
              <w:t>Total</w:t>
            </w:r>
          </w:p>
        </w:tc>
      </w:tr>
    </w:tbl>
    <w:p w14:paraId="20EBE26D" w14:textId="77777777" w:rsidR="004E7F7B" w:rsidRPr="00AC1E24" w:rsidRDefault="00194281" w:rsidP="004E7F7B">
      <w:pPr>
        <w:bidi w:val="0"/>
        <w:spacing w:after="0" w:line="240" w:lineRule="auto"/>
        <w:ind w:left="-335"/>
        <w:rPr>
          <w:rFonts w:asciiTheme="majorBidi" w:hAnsiTheme="majorBidi" w:cstheme="majorBidi"/>
          <w:lang w:bidi="ar-JO"/>
        </w:rPr>
      </w:pPr>
      <w:r w:rsidRPr="00AC1E24">
        <w:rPr>
          <w:rFonts w:asciiTheme="majorBidi" w:hAnsiTheme="majorBidi" w:cstheme="majorBidi"/>
          <w:lang w:bidi="ar-JO"/>
        </w:rPr>
        <w:t xml:space="preserve">                   </w:t>
      </w:r>
    </w:p>
    <w:p w14:paraId="145A3B5A" w14:textId="77777777" w:rsidR="003A445C" w:rsidRDefault="003A445C" w:rsidP="003A445C">
      <w:pPr>
        <w:bidi w:val="0"/>
        <w:spacing w:after="0" w:line="360" w:lineRule="auto"/>
        <w:rPr>
          <w:rFonts w:asciiTheme="majorBidi" w:hAnsiTheme="majorBidi" w:cstheme="majorBidi"/>
          <w:b/>
          <w:bCs/>
          <w:lang w:bidi="ar-JO"/>
        </w:rPr>
      </w:pPr>
    </w:p>
    <w:p w14:paraId="64A3B7AC" w14:textId="77777777" w:rsidR="006F5D36" w:rsidRDefault="006F5D36" w:rsidP="006F5D36">
      <w:pPr>
        <w:bidi w:val="0"/>
        <w:spacing w:after="0" w:line="360" w:lineRule="auto"/>
        <w:rPr>
          <w:rFonts w:asciiTheme="majorBidi" w:hAnsiTheme="majorBidi" w:cstheme="majorBidi"/>
          <w:b/>
          <w:bCs/>
          <w:lang w:bidi="ar-JO"/>
        </w:rPr>
      </w:pPr>
    </w:p>
    <w:p w14:paraId="77CA225D" w14:textId="77777777" w:rsidR="006F5D36" w:rsidRDefault="006F5D36" w:rsidP="006F5D36">
      <w:pPr>
        <w:bidi w:val="0"/>
        <w:spacing w:after="0" w:line="360" w:lineRule="auto"/>
        <w:rPr>
          <w:rFonts w:asciiTheme="majorBidi" w:hAnsiTheme="majorBidi" w:cstheme="majorBidi"/>
          <w:b/>
          <w:bCs/>
          <w:lang w:bidi="ar-JO"/>
        </w:rPr>
      </w:pPr>
    </w:p>
    <w:p w14:paraId="209544AB" w14:textId="77777777" w:rsidR="006F5D36" w:rsidRDefault="006F5D36" w:rsidP="006F5D36">
      <w:pPr>
        <w:bidi w:val="0"/>
        <w:spacing w:after="0" w:line="360" w:lineRule="auto"/>
        <w:rPr>
          <w:rFonts w:asciiTheme="majorBidi" w:hAnsiTheme="majorBidi" w:cstheme="majorBidi"/>
          <w:b/>
          <w:bCs/>
          <w:lang w:bidi="ar-JO"/>
        </w:rPr>
      </w:pPr>
    </w:p>
    <w:p w14:paraId="197829C4" w14:textId="77777777" w:rsidR="006F5D36" w:rsidRPr="00E26BE4" w:rsidRDefault="006F5D36" w:rsidP="006F5D36">
      <w:pPr>
        <w:bidi w:val="0"/>
        <w:spacing w:after="0" w:line="360" w:lineRule="auto"/>
        <w:rPr>
          <w:rFonts w:asciiTheme="majorBidi" w:hAnsiTheme="majorBidi" w:cstheme="majorBidi"/>
          <w:b/>
          <w:bCs/>
          <w:lang w:bidi="ar-JO"/>
        </w:rPr>
      </w:pPr>
    </w:p>
    <w:p w14:paraId="31E70F48" w14:textId="77777777" w:rsidR="009B42B5" w:rsidRPr="00E26BE4" w:rsidRDefault="00E513D7" w:rsidP="003A445C">
      <w:pPr>
        <w:bidi w:val="0"/>
        <w:spacing w:after="0" w:line="360" w:lineRule="auto"/>
        <w:jc w:val="center"/>
        <w:rPr>
          <w:rFonts w:asciiTheme="majorBidi" w:hAnsiTheme="majorBidi" w:cstheme="majorBidi"/>
          <w:b/>
          <w:bCs/>
          <w:rtl/>
        </w:rPr>
      </w:pPr>
      <w:r w:rsidRPr="00E26BE4">
        <w:rPr>
          <w:rFonts w:asciiTheme="majorBidi" w:hAnsiTheme="majorBidi" w:cstheme="majorBidi"/>
          <w:b/>
          <w:bCs/>
        </w:rPr>
        <w:t xml:space="preserve">Alignment of </w:t>
      </w:r>
      <w:r w:rsidR="00A0633D" w:rsidRPr="00E26BE4">
        <w:rPr>
          <w:rFonts w:asciiTheme="majorBidi" w:hAnsiTheme="majorBidi" w:cstheme="majorBidi"/>
          <w:b/>
          <w:bCs/>
        </w:rPr>
        <w:t>C</w:t>
      </w:r>
      <w:r w:rsidRPr="00E26BE4">
        <w:rPr>
          <w:rFonts w:asciiTheme="majorBidi" w:hAnsiTheme="majorBidi" w:cstheme="majorBidi"/>
          <w:b/>
          <w:bCs/>
        </w:rPr>
        <w:t xml:space="preserve">ourse </w:t>
      </w:r>
      <w:r w:rsidR="00A0633D" w:rsidRPr="00E26BE4">
        <w:rPr>
          <w:rFonts w:asciiTheme="majorBidi" w:hAnsiTheme="majorBidi" w:cstheme="majorBidi"/>
          <w:b/>
          <w:bCs/>
        </w:rPr>
        <w:t>O</w:t>
      </w:r>
      <w:r w:rsidRPr="00E26BE4">
        <w:rPr>
          <w:rFonts w:asciiTheme="majorBidi" w:hAnsiTheme="majorBidi" w:cstheme="majorBidi"/>
          <w:b/>
          <w:bCs/>
        </w:rPr>
        <w:t xml:space="preserve">utcomes with </w:t>
      </w:r>
      <w:r w:rsidR="00A0633D" w:rsidRPr="00E26BE4">
        <w:rPr>
          <w:rFonts w:asciiTheme="majorBidi" w:hAnsiTheme="majorBidi" w:cstheme="majorBidi"/>
          <w:b/>
          <w:bCs/>
        </w:rPr>
        <w:t>L</w:t>
      </w:r>
      <w:r w:rsidRPr="00E26BE4">
        <w:rPr>
          <w:rFonts w:asciiTheme="majorBidi" w:hAnsiTheme="majorBidi" w:cstheme="majorBidi"/>
          <w:b/>
          <w:bCs/>
        </w:rPr>
        <w:t xml:space="preserve">earning and </w:t>
      </w:r>
      <w:r w:rsidR="00A0633D" w:rsidRPr="00E26BE4">
        <w:rPr>
          <w:rFonts w:asciiTheme="majorBidi" w:hAnsiTheme="majorBidi" w:cstheme="majorBidi"/>
          <w:b/>
          <w:bCs/>
        </w:rPr>
        <w:t>A</w:t>
      </w:r>
      <w:r w:rsidRPr="00E26BE4">
        <w:rPr>
          <w:rFonts w:asciiTheme="majorBidi" w:hAnsiTheme="majorBidi" w:cstheme="majorBidi"/>
          <w:b/>
          <w:bCs/>
        </w:rPr>
        <w:t xml:space="preserve">ssessment </w:t>
      </w:r>
      <w:r w:rsidR="00A0633D" w:rsidRPr="00E26BE4">
        <w:rPr>
          <w:rFonts w:asciiTheme="majorBidi" w:hAnsiTheme="majorBidi" w:cstheme="majorBidi"/>
          <w:b/>
          <w:bCs/>
        </w:rPr>
        <w:t>M</w:t>
      </w:r>
      <w:r w:rsidRPr="00E26BE4">
        <w:rPr>
          <w:rFonts w:asciiTheme="majorBidi" w:hAnsiTheme="majorBidi" w:cstheme="majorBidi"/>
          <w:b/>
          <w:bCs/>
        </w:rPr>
        <w:t>ethods</w:t>
      </w:r>
    </w:p>
    <w:tbl>
      <w:tblPr>
        <w:tblStyle w:val="TableGrid"/>
        <w:bidiVisual/>
        <w:tblW w:w="0" w:type="auto"/>
        <w:tblInd w:w="-793" w:type="dxa"/>
        <w:tblLook w:val="04A0" w:firstRow="1" w:lastRow="0" w:firstColumn="1" w:lastColumn="0" w:noHBand="0" w:noVBand="1"/>
      </w:tblPr>
      <w:tblGrid>
        <w:gridCol w:w="2397"/>
        <w:gridCol w:w="1431"/>
        <w:gridCol w:w="4501"/>
        <w:gridCol w:w="1440"/>
      </w:tblGrid>
      <w:tr w:rsidR="00901239" w:rsidRPr="00AC1E24" w14:paraId="4A2B5C9E" w14:textId="77777777" w:rsidTr="004B48A4">
        <w:tc>
          <w:tcPr>
            <w:tcW w:w="2401"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08421726" w14:textId="77777777" w:rsidR="005E4BC0" w:rsidRPr="00F63C3F" w:rsidRDefault="00E53032" w:rsidP="00F63C3F">
            <w:pPr>
              <w:bidi w:val="0"/>
              <w:rPr>
                <w:rFonts w:asciiTheme="majorBidi" w:hAnsiTheme="majorBidi" w:cstheme="majorBidi"/>
                <w:b/>
                <w:bCs/>
                <w:rtl/>
                <w:lang w:bidi="ar-JO"/>
              </w:rPr>
            </w:pPr>
            <w:r w:rsidRPr="00F63C3F">
              <w:rPr>
                <w:rFonts w:asciiTheme="majorBidi" w:hAnsiTheme="majorBidi" w:cstheme="majorBidi"/>
                <w:b/>
                <w:bCs/>
                <w:lang w:bidi="ar-JO"/>
              </w:rPr>
              <w:t xml:space="preserve">Assessment Method  </w:t>
            </w:r>
          </w:p>
        </w:tc>
        <w:tc>
          <w:tcPr>
            <w:tcW w:w="143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A7EC60C" w14:textId="77777777" w:rsidR="005E4BC0" w:rsidRPr="00F63C3F" w:rsidRDefault="00E53032" w:rsidP="00196522">
            <w:pPr>
              <w:bidi w:val="0"/>
              <w:rPr>
                <w:rFonts w:asciiTheme="majorBidi" w:hAnsiTheme="majorBidi" w:cstheme="majorBidi"/>
                <w:b/>
                <w:bCs/>
                <w:rtl/>
                <w:lang w:bidi="ar-JO"/>
              </w:rPr>
            </w:pPr>
            <w:r w:rsidRPr="00F63C3F">
              <w:rPr>
                <w:rFonts w:asciiTheme="majorBidi" w:hAnsiTheme="majorBidi" w:cstheme="majorBidi"/>
                <w:b/>
                <w:bCs/>
                <w:lang w:bidi="ar-JO"/>
              </w:rPr>
              <w:t>Learning Method</w:t>
            </w:r>
          </w:p>
        </w:tc>
        <w:tc>
          <w:tcPr>
            <w:tcW w:w="4514"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C80B1DF" w14:textId="77777777" w:rsidR="005E4BC0" w:rsidRPr="00F63C3F" w:rsidRDefault="005E4BC0" w:rsidP="00196522">
            <w:pPr>
              <w:bidi w:val="0"/>
              <w:rPr>
                <w:rFonts w:asciiTheme="majorBidi" w:hAnsiTheme="majorBidi" w:cstheme="majorBidi"/>
                <w:b/>
                <w:bCs/>
                <w:rtl/>
                <w:lang w:bidi="ar-JO"/>
              </w:rPr>
            </w:pPr>
            <w:r w:rsidRPr="00F63C3F">
              <w:rPr>
                <w:rFonts w:asciiTheme="majorBidi" w:hAnsiTheme="majorBidi" w:cstheme="majorBidi"/>
                <w:b/>
                <w:bCs/>
                <w:lang w:bidi="ar-JO"/>
              </w:rPr>
              <w:t>Learning Outcomes</w:t>
            </w:r>
          </w:p>
        </w:tc>
        <w:tc>
          <w:tcPr>
            <w:tcW w:w="1442"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103486FD" w14:textId="77777777" w:rsidR="005E4BC0" w:rsidRPr="00F63C3F" w:rsidRDefault="005E4BC0" w:rsidP="00196522">
            <w:pPr>
              <w:bidi w:val="0"/>
              <w:rPr>
                <w:rFonts w:asciiTheme="majorBidi" w:hAnsiTheme="majorBidi" w:cstheme="majorBidi"/>
                <w:b/>
                <w:bCs/>
                <w:rtl/>
                <w:lang w:bidi="ar-JO"/>
              </w:rPr>
            </w:pPr>
            <w:r w:rsidRPr="00F63C3F">
              <w:rPr>
                <w:rFonts w:asciiTheme="majorBidi" w:hAnsiTheme="majorBidi" w:cstheme="majorBidi"/>
                <w:b/>
                <w:bCs/>
                <w:lang w:bidi="ar-JO"/>
              </w:rPr>
              <w:t xml:space="preserve">Number </w:t>
            </w:r>
          </w:p>
        </w:tc>
      </w:tr>
      <w:tr w:rsidR="005E4BC0" w:rsidRPr="00AC1E24" w14:paraId="499AF775" w14:textId="77777777" w:rsidTr="004B48A4">
        <w:tc>
          <w:tcPr>
            <w:tcW w:w="9789" w:type="dxa"/>
            <w:gridSpan w:val="4"/>
            <w:tcBorders>
              <w:left w:val="thickThinLargeGap" w:sz="2" w:space="0" w:color="auto"/>
              <w:right w:val="thickThinLargeGap" w:sz="2" w:space="0" w:color="auto"/>
            </w:tcBorders>
            <w:shd w:val="clear" w:color="auto" w:fill="F2F2F2" w:themeFill="background1" w:themeFillShade="F2"/>
          </w:tcPr>
          <w:p w14:paraId="7C8D08E3" w14:textId="77777777" w:rsidR="005E4BC0" w:rsidRPr="00AC1E24" w:rsidRDefault="005E4BC0" w:rsidP="00196522">
            <w:pPr>
              <w:bidi w:val="0"/>
              <w:jc w:val="center"/>
              <w:rPr>
                <w:rFonts w:asciiTheme="majorBidi" w:hAnsiTheme="majorBidi" w:cstheme="majorBidi"/>
                <w:vertAlign w:val="subscript"/>
                <w:lang w:bidi="ar-JO"/>
              </w:rPr>
            </w:pPr>
            <w:r w:rsidRPr="00AC1E24">
              <w:rPr>
                <w:rFonts w:asciiTheme="majorBidi" w:hAnsiTheme="majorBidi" w:cstheme="majorBidi"/>
                <w:lang w:bidi="ar-JO"/>
              </w:rPr>
              <w:t>Knowledge</w:t>
            </w:r>
          </w:p>
        </w:tc>
      </w:tr>
      <w:tr w:rsidR="00AE1845" w:rsidRPr="00AC1E24" w14:paraId="4EF9FD14" w14:textId="77777777" w:rsidTr="004B48A4">
        <w:tc>
          <w:tcPr>
            <w:tcW w:w="2401" w:type="dxa"/>
            <w:tcBorders>
              <w:left w:val="thickThinLargeGap" w:sz="2" w:space="0" w:color="auto"/>
              <w:right w:val="single" w:sz="4" w:space="0" w:color="auto"/>
            </w:tcBorders>
          </w:tcPr>
          <w:p w14:paraId="59141B3E" w14:textId="77777777" w:rsidR="00AE1845" w:rsidRPr="00AC1E24" w:rsidRDefault="00AE1845" w:rsidP="00AE1845">
            <w:pPr>
              <w:bidi w:val="0"/>
            </w:pPr>
            <w:r>
              <w:t>Mid-exam</w:t>
            </w:r>
            <w:r w:rsidRPr="00AA05DC">
              <w:t xml:space="preserve"> and final exam</w:t>
            </w:r>
          </w:p>
        </w:tc>
        <w:tc>
          <w:tcPr>
            <w:tcW w:w="1432" w:type="dxa"/>
            <w:tcBorders>
              <w:left w:val="single" w:sz="4" w:space="0" w:color="auto"/>
              <w:right w:val="single" w:sz="4" w:space="0" w:color="auto"/>
            </w:tcBorders>
          </w:tcPr>
          <w:p w14:paraId="73660E42" w14:textId="77777777" w:rsidR="00AE1845" w:rsidRDefault="00AE1845" w:rsidP="00AE1845">
            <w:pPr>
              <w:jc w:val="center"/>
            </w:pPr>
            <w:r w:rsidRPr="00F733A8">
              <w:t>Interactive lecture, discussions and solve practical case</w:t>
            </w:r>
          </w:p>
        </w:tc>
        <w:tc>
          <w:tcPr>
            <w:tcW w:w="4514" w:type="dxa"/>
            <w:tcBorders>
              <w:left w:val="single" w:sz="4" w:space="0" w:color="auto"/>
              <w:right w:val="single" w:sz="4" w:space="0" w:color="auto"/>
            </w:tcBorders>
          </w:tcPr>
          <w:p w14:paraId="2D3DFA08" w14:textId="77777777" w:rsidR="00AE1845" w:rsidRPr="00FD5A5B" w:rsidRDefault="00AE1845" w:rsidP="00AE1845">
            <w:pPr>
              <w:pStyle w:val="Heading2"/>
              <w:bidi w:val="0"/>
              <w:outlineLvl w:val="1"/>
              <w:rPr>
                <w:rFonts w:asciiTheme="majorBidi" w:eastAsiaTheme="minorHAnsi" w:hAnsiTheme="majorBidi"/>
                <w:color w:val="auto"/>
                <w:sz w:val="22"/>
                <w:szCs w:val="22"/>
                <w:rtl/>
                <w:lang w:bidi="ar-JO"/>
              </w:rPr>
            </w:pPr>
            <w:r w:rsidRPr="00FD5A5B">
              <w:rPr>
                <w:rFonts w:asciiTheme="majorBidi" w:eastAsiaTheme="minorHAnsi" w:hAnsiTheme="majorBidi"/>
                <w:color w:val="auto"/>
                <w:sz w:val="22"/>
                <w:szCs w:val="22"/>
                <w:lang w:bidi="ar-JO"/>
              </w:rPr>
              <w:t>Analysis of Islamic financial reports according to AAOIFI Islamic accounting standards and types of Islamic establishments</w:t>
            </w:r>
          </w:p>
        </w:tc>
        <w:tc>
          <w:tcPr>
            <w:tcW w:w="1442" w:type="dxa"/>
            <w:tcBorders>
              <w:left w:val="single" w:sz="4" w:space="0" w:color="auto"/>
              <w:right w:val="thickThinLargeGap" w:sz="2" w:space="0" w:color="auto"/>
            </w:tcBorders>
          </w:tcPr>
          <w:p w14:paraId="3DADC8B8" w14:textId="77777777" w:rsidR="00AE1845" w:rsidRPr="00FD5A5B" w:rsidRDefault="00AE1845" w:rsidP="00AE1845">
            <w:pPr>
              <w:pStyle w:val="Heading2"/>
              <w:bidi w:val="0"/>
              <w:outlineLvl w:val="1"/>
              <w:rPr>
                <w:rFonts w:asciiTheme="majorBidi" w:hAnsiTheme="majorBidi"/>
                <w:color w:val="000000" w:themeColor="text1"/>
                <w:lang w:bidi="ar-JO"/>
              </w:rPr>
            </w:pPr>
            <w:r>
              <w:rPr>
                <w:rFonts w:asciiTheme="majorBidi" w:hAnsiTheme="majorBidi"/>
                <w:color w:val="000000" w:themeColor="text1"/>
                <w:lang w:bidi="ar-JO"/>
              </w:rPr>
              <w:t>K1</w:t>
            </w:r>
          </w:p>
        </w:tc>
      </w:tr>
      <w:tr w:rsidR="00AE1845" w:rsidRPr="00AC1E24" w14:paraId="536FCCAE" w14:textId="77777777" w:rsidTr="004B48A4">
        <w:tc>
          <w:tcPr>
            <w:tcW w:w="2401" w:type="dxa"/>
            <w:tcBorders>
              <w:left w:val="thickThinLargeGap" w:sz="2" w:space="0" w:color="auto"/>
              <w:right w:val="single" w:sz="4" w:space="0" w:color="auto"/>
            </w:tcBorders>
          </w:tcPr>
          <w:p w14:paraId="676ED7FB" w14:textId="77777777" w:rsidR="00AE1845" w:rsidRDefault="00AE1845" w:rsidP="00AE1845">
            <w:pPr>
              <w:bidi w:val="0"/>
            </w:pPr>
            <w:r>
              <w:t>Mid exam,</w:t>
            </w:r>
            <w:r w:rsidRPr="00AA05DC">
              <w:t xml:space="preserve"> final exam</w:t>
            </w:r>
          </w:p>
          <w:p w14:paraId="2260B1B8" w14:textId="77777777" w:rsidR="00AE1845" w:rsidRPr="00AC1E24" w:rsidRDefault="00AE1845" w:rsidP="00AE1845">
            <w:pPr>
              <w:bidi w:val="0"/>
            </w:pPr>
            <w:r>
              <w:t>And Quiz No. 1</w:t>
            </w:r>
          </w:p>
        </w:tc>
        <w:tc>
          <w:tcPr>
            <w:tcW w:w="1432" w:type="dxa"/>
            <w:tcBorders>
              <w:left w:val="single" w:sz="4" w:space="0" w:color="auto"/>
              <w:right w:val="single" w:sz="4" w:space="0" w:color="auto"/>
            </w:tcBorders>
          </w:tcPr>
          <w:p w14:paraId="728EAB25" w14:textId="77777777" w:rsidR="00AE1845" w:rsidRDefault="00AE1845" w:rsidP="00AE1845">
            <w:pPr>
              <w:jc w:val="center"/>
            </w:pPr>
            <w:r w:rsidRPr="00F733A8">
              <w:t>Interactive lecture, discussions and solve practical case</w:t>
            </w:r>
          </w:p>
        </w:tc>
        <w:tc>
          <w:tcPr>
            <w:tcW w:w="4514" w:type="dxa"/>
            <w:tcBorders>
              <w:left w:val="single" w:sz="4" w:space="0" w:color="auto"/>
              <w:right w:val="single" w:sz="4" w:space="0" w:color="auto"/>
            </w:tcBorders>
          </w:tcPr>
          <w:p w14:paraId="66489955" w14:textId="77777777" w:rsidR="00AE1845" w:rsidRPr="00AC1E24" w:rsidRDefault="00AE1845" w:rsidP="00AE1845">
            <w:pPr>
              <w:bidi w:val="0"/>
              <w:rPr>
                <w:rFonts w:asciiTheme="majorBidi" w:hAnsiTheme="majorBidi" w:cstheme="majorBidi"/>
                <w:lang w:bidi="ar-JO"/>
              </w:rPr>
            </w:pPr>
            <w:r w:rsidRPr="00FD5A5B">
              <w:rPr>
                <w:rFonts w:asciiTheme="majorBidi" w:hAnsiTheme="majorBidi" w:cstheme="majorBidi"/>
                <w:lang w:bidi="ar-JO"/>
              </w:rPr>
              <w:t>Analysis of Islamic contracts such as Murabaha, Salam</w:t>
            </w:r>
            <w:r>
              <w:rPr>
                <w:rFonts w:asciiTheme="majorBidi" w:hAnsiTheme="majorBidi" w:cstheme="majorBidi" w:hint="cs"/>
                <w:rtl/>
                <w:lang w:bidi="ar-JO"/>
              </w:rPr>
              <w:t>,</w:t>
            </w:r>
            <w:r w:rsidRPr="00FD5A5B">
              <w:rPr>
                <w:rFonts w:asciiTheme="majorBidi" w:hAnsiTheme="majorBidi" w:cstheme="majorBidi"/>
                <w:lang w:bidi="ar-JO"/>
              </w:rPr>
              <w:t xml:space="preserve"> Istisna'a</w:t>
            </w:r>
          </w:p>
        </w:tc>
        <w:tc>
          <w:tcPr>
            <w:tcW w:w="1442" w:type="dxa"/>
            <w:tcBorders>
              <w:left w:val="single" w:sz="4" w:space="0" w:color="auto"/>
              <w:right w:val="thickThinLargeGap" w:sz="2" w:space="0" w:color="auto"/>
            </w:tcBorders>
          </w:tcPr>
          <w:p w14:paraId="0A2F4B7E" w14:textId="77777777" w:rsidR="00AE1845" w:rsidRPr="00AC1E24" w:rsidRDefault="00AE1845" w:rsidP="00AE1845">
            <w:pPr>
              <w:bidi w:val="0"/>
              <w:rPr>
                <w:rFonts w:asciiTheme="majorBidi" w:hAnsiTheme="majorBidi" w:cstheme="majorBidi"/>
                <w:lang w:bidi="ar-JO"/>
              </w:rPr>
            </w:pPr>
            <w:r>
              <w:rPr>
                <w:rFonts w:asciiTheme="majorBidi" w:hAnsiTheme="majorBidi" w:cstheme="majorBidi"/>
                <w:lang w:bidi="ar-JO"/>
              </w:rPr>
              <w:t>K2</w:t>
            </w:r>
          </w:p>
        </w:tc>
      </w:tr>
      <w:tr w:rsidR="00AE1845" w:rsidRPr="00AC1E24" w14:paraId="1BD1DE9C" w14:textId="77777777" w:rsidTr="004B48A4">
        <w:tc>
          <w:tcPr>
            <w:tcW w:w="2401" w:type="dxa"/>
            <w:tcBorders>
              <w:left w:val="thickThinLargeGap" w:sz="2" w:space="0" w:color="auto"/>
              <w:right w:val="single" w:sz="4" w:space="0" w:color="auto"/>
            </w:tcBorders>
          </w:tcPr>
          <w:p w14:paraId="030C19FD" w14:textId="77777777" w:rsidR="00AE1845" w:rsidRDefault="00AE1845" w:rsidP="00AE1845">
            <w:pPr>
              <w:bidi w:val="0"/>
            </w:pPr>
            <w:r>
              <w:t>Mid exam</w:t>
            </w:r>
            <w:r w:rsidRPr="00AA05DC">
              <w:t xml:space="preserve"> and final exam</w:t>
            </w:r>
          </w:p>
          <w:p w14:paraId="024DAC2C" w14:textId="77777777" w:rsidR="00AE1845" w:rsidRPr="00AC1E24" w:rsidRDefault="00AE1845" w:rsidP="00AE1845">
            <w:pPr>
              <w:bidi w:val="0"/>
            </w:pPr>
          </w:p>
        </w:tc>
        <w:tc>
          <w:tcPr>
            <w:tcW w:w="1432" w:type="dxa"/>
            <w:tcBorders>
              <w:left w:val="single" w:sz="4" w:space="0" w:color="auto"/>
              <w:right w:val="single" w:sz="4" w:space="0" w:color="auto"/>
            </w:tcBorders>
          </w:tcPr>
          <w:p w14:paraId="78D2BC5F" w14:textId="77777777" w:rsidR="00AE1845" w:rsidRDefault="00AE1845" w:rsidP="00AE1845">
            <w:pPr>
              <w:jc w:val="center"/>
            </w:pPr>
            <w:r w:rsidRPr="00F733A8">
              <w:t>Interactive lecture, discussions and solve practical case</w:t>
            </w:r>
          </w:p>
        </w:tc>
        <w:tc>
          <w:tcPr>
            <w:tcW w:w="4514" w:type="dxa"/>
            <w:tcBorders>
              <w:left w:val="single" w:sz="4" w:space="0" w:color="auto"/>
              <w:right w:val="single" w:sz="4" w:space="0" w:color="auto"/>
            </w:tcBorders>
          </w:tcPr>
          <w:p w14:paraId="479175AD" w14:textId="77777777" w:rsidR="00AE1845" w:rsidRPr="00FD5A5B" w:rsidRDefault="00AE1845" w:rsidP="00AE1845">
            <w:pPr>
              <w:bidi w:val="0"/>
              <w:rPr>
                <w:rFonts w:asciiTheme="majorBidi" w:hAnsiTheme="majorBidi" w:cstheme="majorBidi"/>
                <w:lang w:bidi="ar-JO"/>
              </w:rPr>
            </w:pPr>
            <w:r w:rsidRPr="004C19D1">
              <w:rPr>
                <w:rFonts w:asciiTheme="majorBidi" w:hAnsiTheme="majorBidi" w:cstheme="majorBidi"/>
                <w:lang w:bidi="ar-JO"/>
              </w:rPr>
              <w:t>Evaluating the company's financial and economic ramifications, as well as their impact on the continuity and viability of the Islamic organization.</w:t>
            </w:r>
          </w:p>
        </w:tc>
        <w:tc>
          <w:tcPr>
            <w:tcW w:w="1442" w:type="dxa"/>
            <w:tcBorders>
              <w:left w:val="single" w:sz="4" w:space="0" w:color="auto"/>
              <w:right w:val="thickThinLargeGap" w:sz="2" w:space="0" w:color="auto"/>
            </w:tcBorders>
          </w:tcPr>
          <w:p w14:paraId="325C5912" w14:textId="77777777" w:rsidR="00AE1845" w:rsidRPr="00AC1E24" w:rsidRDefault="00AE1845" w:rsidP="00AE1845">
            <w:pPr>
              <w:bidi w:val="0"/>
              <w:rPr>
                <w:rFonts w:asciiTheme="majorBidi" w:hAnsiTheme="majorBidi" w:cstheme="majorBidi"/>
                <w:lang w:bidi="ar-JO"/>
              </w:rPr>
            </w:pPr>
            <w:r>
              <w:rPr>
                <w:rFonts w:asciiTheme="majorBidi" w:hAnsiTheme="majorBidi" w:cstheme="majorBidi"/>
                <w:lang w:bidi="ar-JO"/>
              </w:rPr>
              <w:t>K3</w:t>
            </w:r>
          </w:p>
        </w:tc>
      </w:tr>
      <w:tr w:rsidR="007A655B" w:rsidRPr="00AC1E24" w14:paraId="1A532C45" w14:textId="77777777" w:rsidTr="004B48A4">
        <w:tc>
          <w:tcPr>
            <w:tcW w:w="2401" w:type="dxa"/>
            <w:tcBorders>
              <w:left w:val="thickThinLargeGap" w:sz="2" w:space="0" w:color="auto"/>
              <w:right w:val="single" w:sz="4" w:space="0" w:color="auto"/>
            </w:tcBorders>
          </w:tcPr>
          <w:p w14:paraId="5D55BCB2" w14:textId="77777777" w:rsidR="007A655B" w:rsidRPr="00AC1E24" w:rsidRDefault="007A655B" w:rsidP="007A655B">
            <w:pPr>
              <w:bidi w:val="0"/>
            </w:pPr>
            <w:r>
              <w:t>Mid-exam</w:t>
            </w:r>
            <w:r w:rsidRPr="00AA05DC">
              <w:t xml:space="preserve"> and final exam</w:t>
            </w:r>
            <w:r w:rsidR="00F56A1E">
              <w:t xml:space="preserve"> And Quiz No. 1</w:t>
            </w:r>
          </w:p>
        </w:tc>
        <w:tc>
          <w:tcPr>
            <w:tcW w:w="1432" w:type="dxa"/>
            <w:tcBorders>
              <w:left w:val="single" w:sz="4" w:space="0" w:color="auto"/>
              <w:right w:val="single" w:sz="4" w:space="0" w:color="auto"/>
            </w:tcBorders>
          </w:tcPr>
          <w:p w14:paraId="3D34D114" w14:textId="77777777" w:rsidR="007A655B" w:rsidRDefault="007A655B" w:rsidP="007A655B">
            <w:pPr>
              <w:jc w:val="center"/>
            </w:pPr>
            <w:r w:rsidRPr="00F733A8">
              <w:t>Interactive lecture, discussions and solve practical case</w:t>
            </w:r>
          </w:p>
        </w:tc>
        <w:tc>
          <w:tcPr>
            <w:tcW w:w="4514" w:type="dxa"/>
            <w:tcBorders>
              <w:left w:val="single" w:sz="4" w:space="0" w:color="auto"/>
              <w:right w:val="single" w:sz="4" w:space="0" w:color="auto"/>
            </w:tcBorders>
          </w:tcPr>
          <w:p w14:paraId="2E45D2FE" w14:textId="77777777" w:rsidR="007A655B" w:rsidRPr="004C19D1" w:rsidRDefault="007A655B" w:rsidP="007A655B">
            <w:pPr>
              <w:bidi w:val="0"/>
              <w:rPr>
                <w:rFonts w:asciiTheme="majorBidi" w:hAnsiTheme="majorBidi" w:cstheme="majorBidi"/>
                <w:rtl/>
                <w:lang w:bidi="ar-JO"/>
              </w:rPr>
            </w:pPr>
            <w:r w:rsidRPr="00273ECC">
              <w:rPr>
                <w:rFonts w:asciiTheme="majorBidi" w:hAnsiTheme="majorBidi" w:cstheme="majorBidi"/>
                <w:lang w:bidi="ar-JO"/>
              </w:rPr>
              <w:t>Learning how to calculate zakat on individuals, agricultural wealth</w:t>
            </w:r>
            <w:r>
              <w:rPr>
                <w:rFonts w:asciiTheme="majorBidi" w:hAnsiTheme="majorBidi" w:cstheme="majorBidi"/>
                <w:lang w:bidi="ar-JO"/>
              </w:rPr>
              <w:t>,</w:t>
            </w:r>
            <w:r w:rsidRPr="00273ECC">
              <w:rPr>
                <w:rFonts w:asciiTheme="majorBidi" w:hAnsiTheme="majorBidi" w:cstheme="majorBidi"/>
                <w:lang w:bidi="ar-JO"/>
              </w:rPr>
              <w:t xml:space="preserve"> and </w:t>
            </w:r>
            <w:r>
              <w:rPr>
                <w:rFonts w:asciiTheme="majorBidi" w:hAnsiTheme="majorBidi" w:cstheme="majorBidi"/>
                <w:lang w:bidi="ar-JO"/>
              </w:rPr>
              <w:t>animals wealth</w:t>
            </w:r>
            <w:r w:rsidRPr="00273ECC">
              <w:rPr>
                <w:rFonts w:asciiTheme="majorBidi" w:hAnsiTheme="majorBidi" w:cstheme="majorBidi"/>
                <w:lang w:bidi="ar-JO"/>
              </w:rPr>
              <w:t>, in addition to zakat on companies</w:t>
            </w:r>
          </w:p>
        </w:tc>
        <w:tc>
          <w:tcPr>
            <w:tcW w:w="1442" w:type="dxa"/>
            <w:tcBorders>
              <w:left w:val="single" w:sz="4" w:space="0" w:color="auto"/>
              <w:right w:val="thickThinLargeGap" w:sz="2" w:space="0" w:color="auto"/>
            </w:tcBorders>
          </w:tcPr>
          <w:p w14:paraId="47BC353C" w14:textId="77777777" w:rsidR="007A655B" w:rsidRDefault="007A655B" w:rsidP="007A655B">
            <w:pPr>
              <w:bidi w:val="0"/>
              <w:rPr>
                <w:rFonts w:asciiTheme="majorBidi" w:hAnsiTheme="majorBidi" w:cstheme="majorBidi"/>
                <w:lang w:bidi="ar-JO"/>
              </w:rPr>
            </w:pPr>
            <w:r>
              <w:rPr>
                <w:rFonts w:asciiTheme="majorBidi" w:hAnsiTheme="majorBidi" w:cstheme="majorBidi"/>
                <w:lang w:bidi="ar-JO"/>
              </w:rPr>
              <w:t>K4</w:t>
            </w:r>
          </w:p>
        </w:tc>
      </w:tr>
      <w:tr w:rsidR="007A655B" w:rsidRPr="00AC1E24" w14:paraId="7CD3F164" w14:textId="77777777" w:rsidTr="004B48A4">
        <w:tc>
          <w:tcPr>
            <w:tcW w:w="2401" w:type="dxa"/>
            <w:tcBorders>
              <w:left w:val="thickThinLargeGap" w:sz="2" w:space="0" w:color="auto"/>
              <w:right w:val="single" w:sz="4" w:space="0" w:color="auto"/>
            </w:tcBorders>
          </w:tcPr>
          <w:p w14:paraId="03D61502" w14:textId="77777777" w:rsidR="007A655B" w:rsidRPr="00AC1E24" w:rsidRDefault="007A655B" w:rsidP="007A655B">
            <w:pPr>
              <w:bidi w:val="0"/>
            </w:pPr>
            <w:r>
              <w:t>Mid-exam</w:t>
            </w:r>
            <w:r w:rsidRPr="00AA05DC">
              <w:t xml:space="preserve"> and final exam</w:t>
            </w:r>
          </w:p>
        </w:tc>
        <w:tc>
          <w:tcPr>
            <w:tcW w:w="1432" w:type="dxa"/>
            <w:tcBorders>
              <w:left w:val="single" w:sz="4" w:space="0" w:color="auto"/>
              <w:right w:val="single" w:sz="4" w:space="0" w:color="auto"/>
            </w:tcBorders>
          </w:tcPr>
          <w:p w14:paraId="46F09B35" w14:textId="77777777" w:rsidR="007A655B" w:rsidRDefault="007A655B" w:rsidP="007A655B">
            <w:pPr>
              <w:jc w:val="center"/>
            </w:pPr>
            <w:r w:rsidRPr="00F733A8">
              <w:t>Interactive lecture, discussions and solve practical case</w:t>
            </w:r>
          </w:p>
        </w:tc>
        <w:tc>
          <w:tcPr>
            <w:tcW w:w="4514" w:type="dxa"/>
            <w:tcBorders>
              <w:left w:val="single" w:sz="4" w:space="0" w:color="auto"/>
              <w:right w:val="single" w:sz="4" w:space="0" w:color="auto"/>
            </w:tcBorders>
          </w:tcPr>
          <w:p w14:paraId="177F23E9" w14:textId="77777777" w:rsidR="007A655B" w:rsidRPr="004C19D1" w:rsidRDefault="007A655B" w:rsidP="007A655B">
            <w:pPr>
              <w:bidi w:val="0"/>
              <w:rPr>
                <w:rFonts w:asciiTheme="majorBidi" w:hAnsiTheme="majorBidi" w:cstheme="majorBidi"/>
                <w:rtl/>
                <w:lang w:bidi="ar-JO"/>
              </w:rPr>
            </w:pPr>
            <w:r w:rsidRPr="00FF24A8">
              <w:rPr>
                <w:rFonts w:asciiTheme="majorBidi" w:hAnsiTheme="majorBidi" w:cstheme="majorBidi"/>
                <w:lang w:bidi="ar-JO"/>
              </w:rPr>
              <w:t>Analysis of the financial reports of Islamic institutions</w:t>
            </w:r>
          </w:p>
        </w:tc>
        <w:tc>
          <w:tcPr>
            <w:tcW w:w="1442" w:type="dxa"/>
            <w:tcBorders>
              <w:left w:val="single" w:sz="4" w:space="0" w:color="auto"/>
              <w:right w:val="thickThinLargeGap" w:sz="2" w:space="0" w:color="auto"/>
            </w:tcBorders>
          </w:tcPr>
          <w:p w14:paraId="03916B74" w14:textId="77777777" w:rsidR="007A655B" w:rsidRDefault="007A655B" w:rsidP="007A655B">
            <w:pPr>
              <w:bidi w:val="0"/>
              <w:rPr>
                <w:rFonts w:asciiTheme="majorBidi" w:hAnsiTheme="majorBidi" w:cstheme="majorBidi"/>
                <w:lang w:bidi="ar-JO"/>
              </w:rPr>
            </w:pPr>
            <w:r>
              <w:rPr>
                <w:rFonts w:asciiTheme="majorBidi" w:hAnsiTheme="majorBidi" w:cstheme="majorBidi"/>
                <w:lang w:bidi="ar-JO"/>
              </w:rPr>
              <w:t>K5</w:t>
            </w:r>
          </w:p>
        </w:tc>
      </w:tr>
      <w:tr w:rsidR="005E4BC0" w:rsidRPr="00AC1E24" w14:paraId="65E679B4" w14:textId="77777777" w:rsidTr="004B48A4">
        <w:tc>
          <w:tcPr>
            <w:tcW w:w="9789" w:type="dxa"/>
            <w:gridSpan w:val="4"/>
            <w:tcBorders>
              <w:left w:val="thickThinLargeGap" w:sz="2" w:space="0" w:color="auto"/>
              <w:right w:val="thickThinLargeGap" w:sz="2" w:space="0" w:color="auto"/>
            </w:tcBorders>
            <w:shd w:val="clear" w:color="auto" w:fill="F2F2F2" w:themeFill="background1" w:themeFillShade="F2"/>
          </w:tcPr>
          <w:p w14:paraId="69E088A1" w14:textId="77777777" w:rsidR="005E4BC0" w:rsidRPr="00AC1E24" w:rsidRDefault="005E4BC0" w:rsidP="00196522">
            <w:pPr>
              <w:bidi w:val="0"/>
              <w:jc w:val="center"/>
              <w:rPr>
                <w:rFonts w:asciiTheme="majorBidi" w:hAnsiTheme="majorBidi" w:cstheme="majorBidi"/>
                <w:rtl/>
                <w:lang w:bidi="ar-JO"/>
              </w:rPr>
            </w:pPr>
            <w:r w:rsidRPr="00AC1E24">
              <w:rPr>
                <w:rFonts w:asciiTheme="majorBidi" w:hAnsiTheme="majorBidi" w:cstheme="majorBidi"/>
                <w:lang w:bidi="ar-JO"/>
              </w:rPr>
              <w:t>Skills</w:t>
            </w:r>
          </w:p>
        </w:tc>
      </w:tr>
      <w:tr w:rsidR="00220578" w:rsidRPr="00AC1E24" w14:paraId="49943794" w14:textId="77777777" w:rsidTr="004B48A4">
        <w:tc>
          <w:tcPr>
            <w:tcW w:w="2401" w:type="dxa"/>
            <w:tcBorders>
              <w:left w:val="thickThinLargeGap" w:sz="2" w:space="0" w:color="auto"/>
              <w:right w:val="single" w:sz="4" w:space="0" w:color="auto"/>
            </w:tcBorders>
          </w:tcPr>
          <w:p w14:paraId="55D7D9D6" w14:textId="77777777" w:rsidR="00220578" w:rsidRPr="00AC1E24" w:rsidRDefault="00F56A1E" w:rsidP="00FF2811">
            <w:pPr>
              <w:bidi w:val="0"/>
              <w:rPr>
                <w:rFonts w:asciiTheme="majorBidi" w:hAnsiTheme="majorBidi" w:cstheme="majorBidi"/>
                <w:lang w:bidi="ar-JO"/>
              </w:rPr>
            </w:pPr>
            <w:r w:rsidRPr="00F56A1E">
              <w:rPr>
                <w:rFonts w:asciiTheme="majorBidi" w:hAnsiTheme="majorBidi" w:cstheme="majorBidi"/>
                <w:lang w:bidi="ar-JO"/>
              </w:rPr>
              <w:t>Homework No.1</w:t>
            </w:r>
            <w:r w:rsidR="00510977">
              <w:rPr>
                <w:rFonts w:asciiTheme="majorBidi" w:hAnsiTheme="majorBidi" w:cstheme="majorBidi"/>
                <w:lang w:bidi="ar-JO"/>
              </w:rPr>
              <w:t>( Case Study)</w:t>
            </w:r>
            <w:r w:rsidRPr="00F56A1E">
              <w:rPr>
                <w:rFonts w:asciiTheme="majorBidi" w:hAnsiTheme="majorBidi" w:cstheme="majorBidi"/>
                <w:lang w:bidi="ar-JO"/>
              </w:rPr>
              <w:t>: Solve The Problem No. 2, Page 89</w:t>
            </w:r>
          </w:p>
        </w:tc>
        <w:tc>
          <w:tcPr>
            <w:tcW w:w="1432" w:type="dxa"/>
            <w:tcBorders>
              <w:left w:val="single" w:sz="4" w:space="0" w:color="auto"/>
              <w:right w:val="single" w:sz="4" w:space="0" w:color="auto"/>
            </w:tcBorders>
          </w:tcPr>
          <w:p w14:paraId="54CCD2B7" w14:textId="77777777" w:rsidR="00220578" w:rsidRDefault="00220578" w:rsidP="00220578">
            <w:pPr>
              <w:jc w:val="center"/>
            </w:pPr>
            <w:r w:rsidRPr="001F3B5D">
              <w:t>Interactive lecture, discussions and solve practical case</w:t>
            </w:r>
          </w:p>
        </w:tc>
        <w:tc>
          <w:tcPr>
            <w:tcW w:w="4514" w:type="dxa"/>
            <w:tcBorders>
              <w:left w:val="single" w:sz="4" w:space="0" w:color="auto"/>
              <w:right w:val="single" w:sz="4" w:space="0" w:color="auto"/>
            </w:tcBorders>
          </w:tcPr>
          <w:p w14:paraId="50BC8681" w14:textId="77777777" w:rsidR="00220578" w:rsidRPr="00AC1E24" w:rsidRDefault="00220578" w:rsidP="004B48A4">
            <w:pPr>
              <w:bidi w:val="0"/>
              <w:rPr>
                <w:rFonts w:asciiTheme="majorBidi" w:hAnsiTheme="majorBidi" w:cstheme="majorBidi"/>
                <w:rtl/>
                <w:lang w:bidi="ar-JO"/>
              </w:rPr>
            </w:pPr>
            <w:r w:rsidRPr="00F21C12">
              <w:rPr>
                <w:rFonts w:asciiTheme="majorBidi" w:hAnsiTheme="majorBidi" w:cstheme="majorBidi"/>
                <w:lang w:bidi="ar-JO"/>
              </w:rPr>
              <w:t>Addressing in-depth concerns about calculating zakat and murabaha using critical and qualitative thinking skills</w:t>
            </w:r>
          </w:p>
        </w:tc>
        <w:tc>
          <w:tcPr>
            <w:tcW w:w="1442" w:type="dxa"/>
            <w:tcBorders>
              <w:left w:val="single" w:sz="4" w:space="0" w:color="auto"/>
              <w:right w:val="thickThinLargeGap" w:sz="2" w:space="0" w:color="auto"/>
            </w:tcBorders>
          </w:tcPr>
          <w:p w14:paraId="6B80DC66" w14:textId="77777777" w:rsidR="00220578" w:rsidRPr="00AC1E24" w:rsidRDefault="00220578" w:rsidP="00AE1845">
            <w:pPr>
              <w:bidi w:val="0"/>
              <w:rPr>
                <w:rFonts w:asciiTheme="majorBidi" w:hAnsiTheme="majorBidi" w:cstheme="majorBidi"/>
                <w:lang w:bidi="ar-JO"/>
              </w:rPr>
            </w:pPr>
            <w:r>
              <w:rPr>
                <w:rFonts w:asciiTheme="majorBidi" w:hAnsiTheme="majorBidi" w:cstheme="majorBidi"/>
                <w:lang w:bidi="ar-JO"/>
              </w:rPr>
              <w:t>S</w:t>
            </w:r>
            <w:r w:rsidR="00AE1845">
              <w:rPr>
                <w:rFonts w:asciiTheme="majorBidi" w:hAnsiTheme="majorBidi" w:cstheme="majorBidi"/>
                <w:lang w:bidi="ar-JO"/>
              </w:rPr>
              <w:t>1</w:t>
            </w:r>
          </w:p>
        </w:tc>
      </w:tr>
      <w:tr w:rsidR="00A346B6" w:rsidRPr="00AC1E24" w14:paraId="6748EA4D" w14:textId="77777777" w:rsidTr="004B48A4">
        <w:tc>
          <w:tcPr>
            <w:tcW w:w="9789" w:type="dxa"/>
            <w:gridSpan w:val="4"/>
            <w:tcBorders>
              <w:left w:val="thickThinLargeGap" w:sz="2" w:space="0" w:color="auto"/>
              <w:right w:val="thickThinLargeGap" w:sz="2" w:space="0" w:color="auto"/>
            </w:tcBorders>
            <w:shd w:val="clear" w:color="auto" w:fill="F2F2F2" w:themeFill="background1" w:themeFillShade="F2"/>
          </w:tcPr>
          <w:p w14:paraId="562512A3" w14:textId="77777777" w:rsidR="00A346B6" w:rsidRPr="00AC1E24" w:rsidRDefault="009945AD" w:rsidP="007D61EF">
            <w:pPr>
              <w:bidi w:val="0"/>
              <w:jc w:val="center"/>
              <w:rPr>
                <w:rFonts w:asciiTheme="majorBidi" w:hAnsiTheme="majorBidi" w:cstheme="majorBidi"/>
                <w:lang w:bidi="ar-JO"/>
              </w:rPr>
            </w:pPr>
            <w:r>
              <w:rPr>
                <w:rFonts w:asciiTheme="majorBidi" w:hAnsiTheme="majorBidi" w:cstheme="majorBidi"/>
                <w:lang w:bidi="ar-JO"/>
              </w:rPr>
              <w:t>Competences</w:t>
            </w:r>
          </w:p>
        </w:tc>
      </w:tr>
      <w:tr w:rsidR="004B48A4" w:rsidRPr="00AC1E24" w14:paraId="3661C6BE" w14:textId="77777777" w:rsidTr="004B48A4">
        <w:tc>
          <w:tcPr>
            <w:tcW w:w="2401" w:type="dxa"/>
            <w:tcBorders>
              <w:left w:val="thickThinLargeGap" w:sz="2" w:space="0" w:color="auto"/>
              <w:right w:val="single" w:sz="4" w:space="0" w:color="auto"/>
            </w:tcBorders>
          </w:tcPr>
          <w:p w14:paraId="73518C2C" w14:textId="77777777" w:rsidR="00F56A1E" w:rsidRPr="00F56A1E" w:rsidRDefault="00F56A1E" w:rsidP="00F56A1E">
            <w:pPr>
              <w:bidi w:val="0"/>
              <w:rPr>
                <w:rFonts w:asciiTheme="majorBidi" w:hAnsiTheme="majorBidi" w:cstheme="majorBidi"/>
                <w:lang w:bidi="ar-JO"/>
              </w:rPr>
            </w:pPr>
            <w:r w:rsidRPr="00F56A1E">
              <w:rPr>
                <w:rFonts w:asciiTheme="majorBidi" w:hAnsiTheme="majorBidi" w:cstheme="majorBidi"/>
                <w:lang w:bidi="ar-JO"/>
              </w:rPr>
              <w:t>HomeWork No. 2</w:t>
            </w:r>
            <w:r w:rsidRPr="00F56A1E">
              <w:rPr>
                <w:rFonts w:asciiTheme="majorBidi" w:hAnsiTheme="majorBidi" w:cs="Times New Roman"/>
                <w:rtl/>
                <w:lang w:bidi="ar-JO"/>
              </w:rPr>
              <w:t>:</w:t>
            </w:r>
          </w:p>
          <w:p w14:paraId="1A7B6C06" w14:textId="77777777" w:rsidR="00153F7D" w:rsidRPr="00AC1E24" w:rsidRDefault="00F56A1E" w:rsidP="00F56A1E">
            <w:pPr>
              <w:bidi w:val="0"/>
              <w:rPr>
                <w:rFonts w:asciiTheme="majorBidi" w:hAnsiTheme="majorBidi" w:cstheme="majorBidi"/>
                <w:lang w:bidi="ar-JO"/>
              </w:rPr>
            </w:pPr>
            <w:r w:rsidRPr="00F56A1E">
              <w:rPr>
                <w:rFonts w:asciiTheme="majorBidi" w:hAnsiTheme="majorBidi" w:cstheme="majorBidi"/>
                <w:lang w:bidi="ar-JO"/>
              </w:rPr>
              <w:t>Solve The Problem No. 3, Page 148</w:t>
            </w:r>
          </w:p>
        </w:tc>
        <w:tc>
          <w:tcPr>
            <w:tcW w:w="1432" w:type="dxa"/>
            <w:tcBorders>
              <w:left w:val="single" w:sz="4" w:space="0" w:color="auto"/>
              <w:right w:val="single" w:sz="4" w:space="0" w:color="auto"/>
            </w:tcBorders>
          </w:tcPr>
          <w:p w14:paraId="0BEBD536" w14:textId="77777777" w:rsidR="00153F7D" w:rsidRDefault="00220578" w:rsidP="00153F7D">
            <w:pPr>
              <w:bidi w:val="0"/>
            </w:pPr>
            <w:r w:rsidRPr="00623B32">
              <w:t>Interactive lecture, discussions and solve practical case</w:t>
            </w:r>
          </w:p>
        </w:tc>
        <w:tc>
          <w:tcPr>
            <w:tcW w:w="4514" w:type="dxa"/>
            <w:tcBorders>
              <w:left w:val="single" w:sz="4" w:space="0" w:color="auto"/>
              <w:right w:val="single" w:sz="4" w:space="0" w:color="auto"/>
            </w:tcBorders>
          </w:tcPr>
          <w:p w14:paraId="715F207A" w14:textId="77777777" w:rsidR="00153F7D" w:rsidRPr="00AC1E24" w:rsidRDefault="00AE1845" w:rsidP="00153F7D">
            <w:pPr>
              <w:bidi w:val="0"/>
              <w:rPr>
                <w:rFonts w:asciiTheme="majorBidi" w:hAnsiTheme="majorBidi" w:cstheme="majorBidi"/>
                <w:rtl/>
                <w:lang w:bidi="ar-JO"/>
              </w:rPr>
            </w:pPr>
            <w:r w:rsidRPr="004F5B96">
              <w:rPr>
                <w:rFonts w:asciiTheme="majorBidi" w:hAnsiTheme="majorBidi" w:cstheme="majorBidi"/>
                <w:lang w:bidi="ar-JO"/>
              </w:rPr>
              <w:t>Develop professional competence by identifying the Islamic Chartered Accountant's professional credential.</w:t>
            </w:r>
          </w:p>
        </w:tc>
        <w:tc>
          <w:tcPr>
            <w:tcW w:w="1442" w:type="dxa"/>
            <w:tcBorders>
              <w:left w:val="single" w:sz="4" w:space="0" w:color="auto"/>
              <w:right w:val="thickThinLargeGap" w:sz="2" w:space="0" w:color="auto"/>
            </w:tcBorders>
          </w:tcPr>
          <w:p w14:paraId="696DDA6F" w14:textId="77777777" w:rsidR="00153F7D" w:rsidRPr="00AC1E24" w:rsidRDefault="00153F7D" w:rsidP="00AE1845">
            <w:pPr>
              <w:bidi w:val="0"/>
              <w:rPr>
                <w:rFonts w:asciiTheme="majorBidi" w:hAnsiTheme="majorBidi" w:cstheme="majorBidi"/>
                <w:rtl/>
                <w:lang w:bidi="ar-JO"/>
              </w:rPr>
            </w:pPr>
            <w:r>
              <w:rPr>
                <w:rFonts w:asciiTheme="majorBidi" w:hAnsiTheme="majorBidi" w:cstheme="majorBidi"/>
                <w:lang w:bidi="ar-JO"/>
              </w:rPr>
              <w:t>C</w:t>
            </w:r>
            <w:r w:rsidR="00AE1845">
              <w:rPr>
                <w:rFonts w:asciiTheme="majorBidi" w:hAnsiTheme="majorBidi" w:cstheme="majorBidi"/>
                <w:lang w:bidi="ar-JO"/>
              </w:rPr>
              <w:t>1</w:t>
            </w:r>
          </w:p>
        </w:tc>
      </w:tr>
    </w:tbl>
    <w:p w14:paraId="60122882" w14:textId="77777777" w:rsidR="004E7F7B" w:rsidRPr="00E26BE4" w:rsidRDefault="004E7F7B" w:rsidP="00196522">
      <w:pPr>
        <w:bidi w:val="0"/>
        <w:spacing w:after="0" w:line="240" w:lineRule="auto"/>
        <w:ind w:left="-334"/>
        <w:rPr>
          <w:rFonts w:asciiTheme="majorBidi" w:hAnsiTheme="majorBidi" w:cstheme="majorBidi"/>
          <w:b/>
          <w:bCs/>
          <w:lang w:bidi="ar-JO"/>
        </w:rPr>
      </w:pPr>
    </w:p>
    <w:p w14:paraId="33A8F9FD" w14:textId="77777777" w:rsidR="00786EFB" w:rsidRDefault="00786EFB" w:rsidP="004E7F7B">
      <w:pPr>
        <w:bidi w:val="0"/>
        <w:spacing w:after="0" w:line="240" w:lineRule="auto"/>
        <w:ind w:left="-334"/>
        <w:jc w:val="center"/>
        <w:rPr>
          <w:rFonts w:asciiTheme="majorBidi" w:hAnsiTheme="majorBidi" w:cstheme="majorBidi"/>
          <w:b/>
          <w:bCs/>
          <w:rtl/>
          <w:lang w:bidi="ar-JO"/>
        </w:rPr>
      </w:pPr>
    </w:p>
    <w:p w14:paraId="748B34ED" w14:textId="77777777" w:rsidR="00D66265" w:rsidRPr="00E26BE4" w:rsidRDefault="004C6DC8" w:rsidP="00786EFB">
      <w:pPr>
        <w:bidi w:val="0"/>
        <w:spacing w:after="0" w:line="240" w:lineRule="auto"/>
        <w:ind w:left="-334"/>
        <w:jc w:val="center"/>
        <w:rPr>
          <w:rFonts w:asciiTheme="majorBidi" w:hAnsiTheme="majorBidi" w:cstheme="majorBidi"/>
          <w:b/>
          <w:bCs/>
          <w:rtl/>
          <w:lang w:bidi="ar-JO"/>
        </w:rPr>
      </w:pPr>
      <w:r w:rsidRPr="00E26BE4">
        <w:rPr>
          <w:rFonts w:asciiTheme="majorBidi" w:hAnsiTheme="majorBidi" w:cstheme="majorBidi"/>
          <w:b/>
          <w:bCs/>
          <w:lang w:bidi="ar-JO"/>
        </w:rPr>
        <w:t>Course Polices</w:t>
      </w:r>
    </w:p>
    <w:tbl>
      <w:tblPr>
        <w:tblStyle w:val="TableGrid"/>
        <w:bidiVisual/>
        <w:tblW w:w="0" w:type="auto"/>
        <w:tblInd w:w="-291" w:type="dxa"/>
        <w:tblLook w:val="04A0" w:firstRow="1" w:lastRow="0" w:firstColumn="1" w:lastColumn="0" w:noHBand="0" w:noVBand="1"/>
      </w:tblPr>
      <w:tblGrid>
        <w:gridCol w:w="7420"/>
        <w:gridCol w:w="1867"/>
      </w:tblGrid>
      <w:tr w:rsidR="004C6DC8" w:rsidRPr="00AC1E24" w14:paraId="7F4A3CE0"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1B7A5605" w14:textId="77777777" w:rsidR="004C6DC8" w:rsidRPr="00AC1E24" w:rsidRDefault="004C6DC8" w:rsidP="00196522">
            <w:pPr>
              <w:bidi w:val="0"/>
              <w:jc w:val="center"/>
              <w:rPr>
                <w:rFonts w:asciiTheme="majorBidi" w:hAnsiTheme="majorBidi" w:cstheme="majorBidi"/>
                <w:rtl/>
                <w:lang w:bidi="ar-JO"/>
              </w:rPr>
            </w:pPr>
            <w:r w:rsidRPr="00AC1E24">
              <w:rPr>
                <w:rFonts w:asciiTheme="majorBidi" w:hAnsiTheme="majorBidi" w:cstheme="majorBidi"/>
                <w:lang w:bidi="ar-JO"/>
              </w:rPr>
              <w:t>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3F42C346" w14:textId="77777777" w:rsidR="004C6DC8" w:rsidRPr="00AC1E24" w:rsidRDefault="004C6DC8" w:rsidP="00196522">
            <w:pPr>
              <w:bidi w:val="0"/>
              <w:rPr>
                <w:rFonts w:asciiTheme="majorBidi" w:hAnsiTheme="majorBidi" w:cstheme="majorBidi"/>
                <w:rtl/>
                <w:lang w:bidi="ar-JO"/>
              </w:rPr>
            </w:pPr>
            <w:r w:rsidRPr="00AC1E24">
              <w:rPr>
                <w:rFonts w:asciiTheme="majorBidi" w:hAnsiTheme="majorBidi" w:cstheme="majorBidi"/>
                <w:lang w:bidi="ar-JO"/>
              </w:rPr>
              <w:t>Policy</w:t>
            </w:r>
          </w:p>
        </w:tc>
      </w:tr>
      <w:tr w:rsidR="004C6DC8" w:rsidRPr="00AC1E24" w14:paraId="28C9025C" w14:textId="77777777" w:rsidTr="00EA51C5">
        <w:tc>
          <w:tcPr>
            <w:tcW w:w="7625" w:type="dxa"/>
            <w:tcBorders>
              <w:top w:val="single" w:sz="4" w:space="0" w:color="auto"/>
              <w:bottom w:val="single" w:sz="4" w:space="0" w:color="auto"/>
              <w:right w:val="thinThickLargeGap" w:sz="2" w:space="0" w:color="auto"/>
            </w:tcBorders>
          </w:tcPr>
          <w:p w14:paraId="5E0E6585" w14:textId="77777777" w:rsidR="004C6DC8" w:rsidRPr="00AC1E24" w:rsidRDefault="00603694" w:rsidP="00196522">
            <w:pPr>
              <w:bidi w:val="0"/>
              <w:rPr>
                <w:rFonts w:asciiTheme="majorBidi" w:hAnsiTheme="majorBidi" w:cstheme="majorBidi"/>
                <w:color w:val="FF0000"/>
                <w:rtl/>
                <w:lang w:bidi="ar-JO"/>
              </w:rPr>
            </w:pPr>
            <w:r w:rsidRPr="00AC1E24">
              <w:rPr>
                <w:rFonts w:asciiTheme="majorBidi" w:hAnsiTheme="majorBidi" w:cstheme="majorBidi"/>
                <w:color w:val="FF0000"/>
                <w:lang w:bidi="ar-JO"/>
              </w:rPr>
              <w:t>The minimum pass for the course is (50%) and the minimum final mark is (35%)</w:t>
            </w:r>
            <w:r w:rsidRPr="00AC1E24">
              <w:rPr>
                <w:rFonts w:asciiTheme="majorBidi" w:hAnsiTheme="majorBidi" w:cstheme="majorBidi"/>
                <w:color w:val="FF0000"/>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69597ACD" w14:textId="77777777" w:rsidR="004C6DC8" w:rsidRPr="00AC1E24" w:rsidRDefault="004C6DC8" w:rsidP="00196522">
            <w:pPr>
              <w:bidi w:val="0"/>
              <w:rPr>
                <w:rFonts w:asciiTheme="majorBidi" w:hAnsiTheme="majorBidi" w:cstheme="majorBidi"/>
                <w:rtl/>
                <w:lang w:bidi="ar-JO"/>
              </w:rPr>
            </w:pPr>
            <w:r w:rsidRPr="00AC1E24">
              <w:rPr>
                <w:rFonts w:asciiTheme="majorBidi" w:hAnsiTheme="majorBidi" w:cstheme="majorBidi"/>
                <w:lang w:bidi="ar-JO"/>
              </w:rPr>
              <w:t xml:space="preserve">Passing </w:t>
            </w:r>
            <w:r w:rsidR="00D374B0" w:rsidRPr="00AC1E24">
              <w:rPr>
                <w:rFonts w:asciiTheme="majorBidi" w:hAnsiTheme="majorBidi" w:cstheme="majorBidi"/>
                <w:lang w:bidi="ar-JO"/>
              </w:rPr>
              <w:t>G</w:t>
            </w:r>
            <w:r w:rsidRPr="00AC1E24">
              <w:rPr>
                <w:rFonts w:asciiTheme="majorBidi" w:hAnsiTheme="majorBidi" w:cstheme="majorBidi"/>
                <w:lang w:bidi="ar-JO"/>
              </w:rPr>
              <w:t>rade</w:t>
            </w:r>
          </w:p>
        </w:tc>
      </w:tr>
      <w:tr w:rsidR="004C6DC8" w:rsidRPr="00AC1E24" w14:paraId="3C6D7622" w14:textId="77777777" w:rsidTr="003258DD">
        <w:tc>
          <w:tcPr>
            <w:tcW w:w="7625" w:type="dxa"/>
            <w:tcBorders>
              <w:top w:val="single" w:sz="4" w:space="0" w:color="auto"/>
              <w:bottom w:val="single" w:sz="4" w:space="0" w:color="auto"/>
              <w:right w:val="thinThickLargeGap" w:sz="2" w:space="0" w:color="auto"/>
            </w:tcBorders>
          </w:tcPr>
          <w:p w14:paraId="426C4EE0" w14:textId="77777777" w:rsidR="00603694" w:rsidRPr="00AC1E24" w:rsidRDefault="00603694" w:rsidP="00196522">
            <w:pPr>
              <w:pStyle w:val="ListParagraph"/>
              <w:numPr>
                <w:ilvl w:val="0"/>
                <w:numId w:val="10"/>
              </w:numPr>
              <w:bidi w:val="0"/>
              <w:rPr>
                <w:rFonts w:asciiTheme="majorBidi" w:hAnsiTheme="majorBidi" w:cstheme="majorBidi"/>
                <w:color w:val="FF0000"/>
                <w:lang w:bidi="ar-JO"/>
              </w:rPr>
            </w:pPr>
            <w:r w:rsidRPr="00AC1E24">
              <w:rPr>
                <w:rFonts w:asciiTheme="majorBidi" w:hAnsiTheme="majorBidi" w:cstheme="majorBidi"/>
                <w:color w:val="FF0000"/>
                <w:lang w:bidi="ar-JO"/>
              </w:rPr>
              <w:lastRenderedPageBreak/>
              <w:t>Anyone absent from a declared semester exam without a sick or compulsive excuse accepted by the dean of the college that proposes the course, a zero mark shall be placed on that exam and calculated in his final mark</w:t>
            </w:r>
            <w:r w:rsidRPr="00AC1E24">
              <w:rPr>
                <w:rFonts w:asciiTheme="majorBidi" w:hAnsiTheme="majorBidi" w:cstheme="majorBidi"/>
                <w:color w:val="FF0000"/>
                <w:rtl/>
                <w:lang w:bidi="ar-JO"/>
              </w:rPr>
              <w:t>.</w:t>
            </w:r>
          </w:p>
          <w:p w14:paraId="501ABDD7" w14:textId="77777777" w:rsidR="00603694" w:rsidRPr="00AC1E24" w:rsidRDefault="00603694" w:rsidP="00196522">
            <w:pPr>
              <w:pStyle w:val="ListParagraph"/>
              <w:numPr>
                <w:ilvl w:val="0"/>
                <w:numId w:val="10"/>
              </w:numPr>
              <w:bidi w:val="0"/>
              <w:rPr>
                <w:rFonts w:asciiTheme="majorBidi" w:hAnsiTheme="majorBidi" w:cstheme="majorBidi"/>
                <w:color w:val="FF0000"/>
                <w:lang w:bidi="ar-JO"/>
              </w:rPr>
            </w:pPr>
            <w:r w:rsidRPr="00AC1E24">
              <w:rPr>
                <w:rFonts w:asciiTheme="majorBidi" w:hAnsiTheme="majorBidi" w:cstheme="majorBidi"/>
                <w:color w:val="FF0000"/>
                <w:lang w:bidi="ar-JO"/>
              </w:rPr>
              <w:t>Anyone absent from a declared semester exam with a sick or compulsive excuse accepted by the dean of the college that proposes the course must submit proof of his excuse within a week from the date of the excuse’s disappearance, and in this case</w:t>
            </w:r>
            <w:r w:rsidR="00A0633D" w:rsidRPr="00AC1E24">
              <w:rPr>
                <w:rFonts w:asciiTheme="majorBidi" w:hAnsiTheme="majorBidi" w:cstheme="majorBidi"/>
                <w:color w:val="FF0000"/>
                <w:lang w:bidi="ar-JO"/>
              </w:rPr>
              <w:t>,</w:t>
            </w:r>
            <w:r w:rsidRPr="00AC1E24">
              <w:rPr>
                <w:rFonts w:asciiTheme="majorBidi" w:hAnsiTheme="majorBidi" w:cstheme="majorBidi"/>
                <w:color w:val="FF0000"/>
                <w:lang w:bidi="ar-JO"/>
              </w:rPr>
              <w:t xml:space="preserve"> the subject teacher must hold a compensation exam for the student</w:t>
            </w:r>
            <w:r w:rsidRPr="00AC1E24">
              <w:rPr>
                <w:rFonts w:asciiTheme="majorBidi" w:hAnsiTheme="majorBidi" w:cstheme="majorBidi"/>
                <w:color w:val="FF0000"/>
                <w:rtl/>
                <w:lang w:bidi="ar-JO"/>
              </w:rPr>
              <w:t>.</w:t>
            </w:r>
          </w:p>
          <w:p w14:paraId="2CF1D279" w14:textId="77777777" w:rsidR="004C6DC8" w:rsidRPr="00AC1E24" w:rsidRDefault="00603694" w:rsidP="00196522">
            <w:pPr>
              <w:pStyle w:val="ListParagraph"/>
              <w:numPr>
                <w:ilvl w:val="0"/>
                <w:numId w:val="10"/>
              </w:numPr>
              <w:bidi w:val="0"/>
              <w:rPr>
                <w:rFonts w:asciiTheme="majorBidi" w:hAnsiTheme="majorBidi" w:cstheme="majorBidi"/>
                <w:color w:val="FF0000"/>
                <w:rtl/>
                <w:lang w:bidi="ar-JO"/>
              </w:rPr>
            </w:pPr>
            <w:r w:rsidRPr="00AC1E24">
              <w:rPr>
                <w:rFonts w:asciiTheme="majorBidi" w:hAnsiTheme="majorBidi" w:cstheme="majorBidi"/>
                <w:color w:val="FF0000"/>
                <w:lang w:bidi="ar-JO"/>
              </w:rPr>
              <w:t>Anyone absent from a final exam with a sick excuse or a compulsive excuse accepted by the dean of the college that proposes the material must submit proof of his excuse within three days from the date of holding that exam</w:t>
            </w:r>
            <w:r w:rsidRPr="00AC1E24">
              <w:rPr>
                <w:rFonts w:asciiTheme="majorBidi" w:hAnsiTheme="majorBidi" w:cstheme="majorBidi"/>
                <w:color w:val="FF0000"/>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54243EFA" w14:textId="77777777" w:rsidR="004C6DC8" w:rsidRPr="00AC1E24" w:rsidRDefault="004C6DC8" w:rsidP="00196522">
            <w:pPr>
              <w:pStyle w:val="ListParagraph"/>
              <w:bidi w:val="0"/>
              <w:ind w:left="360"/>
              <w:rPr>
                <w:rFonts w:asciiTheme="majorBidi" w:hAnsiTheme="majorBidi" w:cstheme="majorBidi"/>
                <w:lang w:bidi="ar-JO"/>
              </w:rPr>
            </w:pPr>
          </w:p>
          <w:p w14:paraId="0D90E08E" w14:textId="77777777" w:rsidR="004C6DC8" w:rsidRPr="00AC1E24" w:rsidRDefault="004C6DC8" w:rsidP="00196522">
            <w:pPr>
              <w:pStyle w:val="ListParagraph"/>
              <w:bidi w:val="0"/>
              <w:ind w:left="360"/>
              <w:rPr>
                <w:rFonts w:asciiTheme="majorBidi" w:hAnsiTheme="majorBidi" w:cstheme="majorBidi"/>
                <w:lang w:bidi="ar-JO"/>
              </w:rPr>
            </w:pPr>
            <w:r w:rsidRPr="00AC1E24">
              <w:rPr>
                <w:rFonts w:asciiTheme="majorBidi" w:hAnsiTheme="majorBidi" w:cstheme="majorBidi"/>
                <w:lang w:bidi="ar-JO"/>
              </w:rPr>
              <w:t xml:space="preserve">   </w:t>
            </w:r>
          </w:p>
          <w:p w14:paraId="0A035200" w14:textId="77777777" w:rsidR="004C6DC8" w:rsidRPr="00AC1E24" w:rsidRDefault="004C6DC8" w:rsidP="00196522">
            <w:pPr>
              <w:pStyle w:val="ListParagraph"/>
              <w:bidi w:val="0"/>
              <w:ind w:left="360"/>
              <w:rPr>
                <w:rFonts w:asciiTheme="majorBidi" w:hAnsiTheme="majorBidi" w:cstheme="majorBidi"/>
                <w:rtl/>
                <w:lang w:bidi="ar-JO"/>
              </w:rPr>
            </w:pPr>
            <w:r w:rsidRPr="00AC1E24">
              <w:rPr>
                <w:rFonts w:asciiTheme="majorBidi" w:hAnsiTheme="majorBidi" w:cstheme="majorBidi"/>
                <w:lang w:bidi="ar-JO"/>
              </w:rPr>
              <w:t xml:space="preserve">Missing </w:t>
            </w:r>
            <w:r w:rsidR="00A0633D" w:rsidRPr="00AC1E24">
              <w:rPr>
                <w:rFonts w:asciiTheme="majorBidi" w:hAnsiTheme="majorBidi" w:cstheme="majorBidi"/>
                <w:lang w:bidi="ar-JO"/>
              </w:rPr>
              <w:t>E</w:t>
            </w:r>
            <w:r w:rsidRPr="00AC1E24">
              <w:rPr>
                <w:rFonts w:asciiTheme="majorBidi" w:hAnsiTheme="majorBidi" w:cstheme="majorBidi"/>
                <w:lang w:bidi="ar-JO"/>
              </w:rPr>
              <w:t>xams</w:t>
            </w:r>
          </w:p>
        </w:tc>
      </w:tr>
      <w:tr w:rsidR="004C6DC8" w:rsidRPr="00AC1E24" w14:paraId="6EAF4B1C" w14:textId="77777777" w:rsidTr="00A0633D">
        <w:tc>
          <w:tcPr>
            <w:tcW w:w="7625" w:type="dxa"/>
            <w:tcBorders>
              <w:top w:val="single" w:sz="4" w:space="0" w:color="auto"/>
              <w:bottom w:val="single" w:sz="4" w:space="0" w:color="auto"/>
              <w:right w:val="thinThickLargeGap" w:sz="2" w:space="0" w:color="auto"/>
            </w:tcBorders>
          </w:tcPr>
          <w:p w14:paraId="4E59CFAA" w14:textId="77777777" w:rsidR="004C6DC8" w:rsidRPr="00AC1E24" w:rsidRDefault="003258DD" w:rsidP="00196522">
            <w:pPr>
              <w:bidi w:val="0"/>
              <w:ind w:left="26"/>
              <w:rPr>
                <w:rFonts w:asciiTheme="majorBidi" w:hAnsiTheme="majorBidi" w:cstheme="majorBidi"/>
                <w:color w:val="FF0000"/>
                <w:rtl/>
                <w:lang w:bidi="ar-JO"/>
              </w:rPr>
            </w:pPr>
            <w:r w:rsidRPr="00AC1E24">
              <w:rPr>
                <w:rFonts w:asciiTheme="majorBidi" w:hAnsiTheme="majorBidi" w:cstheme="majorBidi"/>
                <w:color w:val="FF0000"/>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66809A60" w14:textId="77777777" w:rsidR="004C6DC8" w:rsidRPr="00AC1E24" w:rsidRDefault="004C6DC8" w:rsidP="00196522">
            <w:pPr>
              <w:bidi w:val="0"/>
              <w:ind w:left="26"/>
              <w:rPr>
                <w:rFonts w:asciiTheme="majorBidi" w:hAnsiTheme="majorBidi" w:cstheme="majorBidi"/>
                <w:rtl/>
                <w:lang w:bidi="ar-JO"/>
              </w:rPr>
            </w:pPr>
            <w:r w:rsidRPr="00AC1E24">
              <w:rPr>
                <w:rFonts w:asciiTheme="majorBidi" w:hAnsiTheme="majorBidi" w:cstheme="majorBidi"/>
                <w:lang w:bidi="ar-JO"/>
              </w:rPr>
              <w:t>Attendance</w:t>
            </w:r>
          </w:p>
        </w:tc>
      </w:tr>
      <w:tr w:rsidR="004C6DC8" w:rsidRPr="00AC1E24" w14:paraId="52EAB9E5" w14:textId="77777777" w:rsidTr="00A0633D">
        <w:tc>
          <w:tcPr>
            <w:tcW w:w="7625" w:type="dxa"/>
            <w:tcBorders>
              <w:top w:val="single" w:sz="4" w:space="0" w:color="auto"/>
              <w:bottom w:val="thickThinLargeGap" w:sz="2" w:space="0" w:color="auto"/>
              <w:right w:val="thinThickLargeGap" w:sz="2" w:space="0" w:color="auto"/>
            </w:tcBorders>
          </w:tcPr>
          <w:p w14:paraId="55E16323" w14:textId="77777777" w:rsidR="004C6DC8" w:rsidRPr="00AC1E24" w:rsidRDefault="00AB1224" w:rsidP="00196522">
            <w:pPr>
              <w:bidi w:val="0"/>
              <w:rPr>
                <w:rFonts w:asciiTheme="majorBidi" w:hAnsiTheme="majorBidi" w:cstheme="majorBidi"/>
                <w:color w:val="FF0000"/>
                <w:rtl/>
                <w:lang w:bidi="ar-JO"/>
              </w:rPr>
            </w:pPr>
            <w:r w:rsidRPr="00AC1E24">
              <w:rPr>
                <w:rFonts w:asciiTheme="majorBidi" w:hAnsiTheme="majorBidi" w:cstheme="majorBidi"/>
                <w:color w:val="FF0000"/>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AC1E24">
              <w:rPr>
                <w:rFonts w:asciiTheme="majorBidi" w:hAnsiTheme="majorBidi" w:cstheme="majorBidi"/>
                <w:color w:val="FF0000"/>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42A51A32" w14:textId="77777777" w:rsidR="004C6DC8" w:rsidRPr="00AC1E24" w:rsidRDefault="00A0633D" w:rsidP="00196522">
            <w:pPr>
              <w:bidi w:val="0"/>
              <w:rPr>
                <w:rFonts w:asciiTheme="majorBidi" w:hAnsiTheme="majorBidi" w:cstheme="majorBidi"/>
                <w:rtl/>
                <w:lang w:bidi="ar-JO"/>
              </w:rPr>
            </w:pPr>
            <w:r w:rsidRPr="00AC1E24">
              <w:rPr>
                <w:rFonts w:asciiTheme="majorBidi" w:hAnsiTheme="majorBidi" w:cstheme="majorBidi"/>
                <w:lang w:bidi="ar-JO"/>
              </w:rPr>
              <w:t>Academic Integrity</w:t>
            </w:r>
          </w:p>
        </w:tc>
      </w:tr>
    </w:tbl>
    <w:p w14:paraId="11EA55D8" w14:textId="77777777" w:rsidR="004E7F7B" w:rsidRDefault="004E7F7B" w:rsidP="00196522">
      <w:pPr>
        <w:bidi w:val="0"/>
        <w:spacing w:after="0" w:line="360" w:lineRule="auto"/>
        <w:rPr>
          <w:rFonts w:asciiTheme="majorBidi" w:hAnsiTheme="majorBidi" w:cstheme="majorBidi"/>
        </w:rPr>
      </w:pPr>
    </w:p>
    <w:p w14:paraId="65EBF62A" w14:textId="77777777" w:rsidR="004E7F7B" w:rsidRDefault="004E7F7B" w:rsidP="004E7F7B">
      <w:pPr>
        <w:bidi w:val="0"/>
        <w:spacing w:after="0" w:line="360" w:lineRule="auto"/>
        <w:rPr>
          <w:rFonts w:asciiTheme="majorBidi" w:hAnsiTheme="majorBidi" w:cstheme="majorBidi"/>
        </w:rPr>
      </w:pPr>
    </w:p>
    <w:p w14:paraId="284F9A07" w14:textId="77777777" w:rsidR="004E7F7B" w:rsidRDefault="004E7F7B" w:rsidP="004E7F7B">
      <w:pPr>
        <w:bidi w:val="0"/>
        <w:spacing w:after="0" w:line="360" w:lineRule="auto"/>
        <w:rPr>
          <w:rFonts w:asciiTheme="majorBidi" w:hAnsiTheme="majorBidi" w:cstheme="majorBidi"/>
        </w:rPr>
      </w:pPr>
    </w:p>
    <w:p w14:paraId="10D4C02F" w14:textId="77777777" w:rsidR="00786EFB" w:rsidRDefault="00786EFB" w:rsidP="004E7F7B">
      <w:pPr>
        <w:bidi w:val="0"/>
        <w:spacing w:after="0" w:line="360" w:lineRule="auto"/>
        <w:jc w:val="center"/>
        <w:rPr>
          <w:rFonts w:asciiTheme="majorBidi" w:hAnsiTheme="majorBidi" w:cstheme="majorBidi"/>
          <w:b/>
          <w:bCs/>
          <w:rtl/>
        </w:rPr>
      </w:pPr>
    </w:p>
    <w:p w14:paraId="4CDD830C" w14:textId="77777777" w:rsidR="00786EFB" w:rsidRDefault="00786EFB" w:rsidP="00786EFB">
      <w:pPr>
        <w:bidi w:val="0"/>
        <w:spacing w:after="0" w:line="360" w:lineRule="auto"/>
        <w:jc w:val="center"/>
        <w:rPr>
          <w:rFonts w:asciiTheme="majorBidi" w:hAnsiTheme="majorBidi" w:cstheme="majorBidi"/>
          <w:b/>
          <w:bCs/>
          <w:rtl/>
        </w:rPr>
      </w:pPr>
    </w:p>
    <w:p w14:paraId="68F93122" w14:textId="77777777" w:rsidR="00786EFB" w:rsidRDefault="00786EFB" w:rsidP="00786EFB">
      <w:pPr>
        <w:bidi w:val="0"/>
        <w:spacing w:after="0" w:line="360" w:lineRule="auto"/>
        <w:jc w:val="center"/>
        <w:rPr>
          <w:rFonts w:asciiTheme="majorBidi" w:hAnsiTheme="majorBidi" w:cstheme="majorBidi"/>
          <w:b/>
          <w:bCs/>
          <w:rtl/>
        </w:rPr>
      </w:pPr>
    </w:p>
    <w:p w14:paraId="3ADED405" w14:textId="77777777" w:rsidR="00786EFB" w:rsidRDefault="00786EFB" w:rsidP="00786EFB">
      <w:pPr>
        <w:bidi w:val="0"/>
        <w:spacing w:after="0" w:line="360" w:lineRule="auto"/>
        <w:jc w:val="center"/>
        <w:rPr>
          <w:rFonts w:asciiTheme="majorBidi" w:hAnsiTheme="majorBidi" w:cstheme="majorBidi"/>
          <w:b/>
          <w:bCs/>
          <w:rtl/>
        </w:rPr>
      </w:pPr>
    </w:p>
    <w:p w14:paraId="1178A886" w14:textId="77777777" w:rsidR="00786EFB" w:rsidRDefault="00786EFB" w:rsidP="00786EFB">
      <w:pPr>
        <w:bidi w:val="0"/>
        <w:spacing w:after="0" w:line="360" w:lineRule="auto"/>
        <w:jc w:val="center"/>
        <w:rPr>
          <w:rFonts w:asciiTheme="majorBidi" w:hAnsiTheme="majorBidi" w:cstheme="majorBidi"/>
          <w:b/>
          <w:bCs/>
          <w:rtl/>
        </w:rPr>
      </w:pPr>
    </w:p>
    <w:p w14:paraId="5CE5D4F3" w14:textId="77777777" w:rsidR="00A36993" w:rsidRPr="00E26BE4" w:rsidRDefault="00C447E9" w:rsidP="00786EFB">
      <w:pPr>
        <w:bidi w:val="0"/>
        <w:spacing w:after="0" w:line="360" w:lineRule="auto"/>
        <w:jc w:val="center"/>
        <w:rPr>
          <w:rFonts w:asciiTheme="majorBidi" w:hAnsiTheme="majorBidi" w:cstheme="majorBidi"/>
          <w:b/>
          <w:bCs/>
          <w:rtl/>
        </w:rPr>
      </w:pPr>
      <w:r w:rsidRPr="00E26BE4">
        <w:rPr>
          <w:rFonts w:asciiTheme="majorBidi" w:hAnsiTheme="majorBidi" w:cstheme="majorBidi"/>
          <w:b/>
          <w:bCs/>
        </w:rPr>
        <w:t xml:space="preserve">Program </w:t>
      </w:r>
      <w:r w:rsidR="00A0633D" w:rsidRPr="00E26BE4">
        <w:rPr>
          <w:rFonts w:asciiTheme="majorBidi" w:hAnsiTheme="majorBidi" w:cstheme="majorBidi"/>
          <w:b/>
          <w:bCs/>
        </w:rPr>
        <w:t>L</w:t>
      </w:r>
      <w:r w:rsidRPr="00E26BE4">
        <w:rPr>
          <w:rFonts w:asciiTheme="majorBidi" w:hAnsiTheme="majorBidi" w:cstheme="majorBidi"/>
          <w:b/>
          <w:bCs/>
        </w:rPr>
        <w:t xml:space="preserve">earning </w:t>
      </w:r>
      <w:r w:rsidR="00A0633D" w:rsidRPr="00E26BE4">
        <w:rPr>
          <w:rFonts w:asciiTheme="majorBidi" w:hAnsiTheme="majorBidi" w:cstheme="majorBidi"/>
          <w:b/>
          <w:bCs/>
        </w:rPr>
        <w:t>O</w:t>
      </w:r>
      <w:r w:rsidRPr="00E26BE4">
        <w:rPr>
          <w:rFonts w:asciiTheme="majorBidi" w:hAnsiTheme="majorBidi" w:cstheme="majorBidi"/>
          <w:b/>
          <w:bCs/>
        </w:rPr>
        <w:t xml:space="preserve">utcomes to be </w:t>
      </w:r>
      <w:r w:rsidR="00C76EFD" w:rsidRPr="00E26BE4">
        <w:rPr>
          <w:rFonts w:asciiTheme="majorBidi" w:hAnsiTheme="majorBidi" w:cstheme="majorBidi"/>
          <w:b/>
          <w:bCs/>
        </w:rPr>
        <w:t>assessed</w:t>
      </w:r>
      <w:r w:rsidRPr="00E26BE4">
        <w:rPr>
          <w:rFonts w:asciiTheme="majorBidi" w:hAnsiTheme="majorBidi" w:cstheme="majorBidi"/>
          <w:b/>
          <w:bCs/>
        </w:rPr>
        <w:t xml:space="preserve"> in this </w:t>
      </w:r>
      <w:r w:rsidR="00A0633D" w:rsidRPr="00E26BE4">
        <w:rPr>
          <w:rFonts w:asciiTheme="majorBidi" w:hAnsiTheme="majorBidi" w:cstheme="majorBidi"/>
          <w:b/>
          <w:bCs/>
        </w:rPr>
        <w:t>C</w:t>
      </w:r>
      <w:r w:rsidRPr="00E26BE4">
        <w:rPr>
          <w:rFonts w:asciiTheme="majorBidi" w:hAnsiTheme="majorBidi" w:cstheme="majorBidi"/>
          <w:b/>
          <w:bCs/>
        </w:rPr>
        <w:t>ourse</w:t>
      </w:r>
    </w:p>
    <w:tbl>
      <w:tblPr>
        <w:tblStyle w:val="TableGrid"/>
        <w:tblpPr w:leftFromText="180" w:rightFromText="180" w:vertAnchor="page" w:horzAnchor="margin" w:tblpXSpec="center" w:tblpY="11911"/>
        <w:bidiVisual/>
        <w:tblW w:w="10685"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992"/>
        <w:gridCol w:w="1695"/>
        <w:gridCol w:w="1804"/>
        <w:gridCol w:w="4177"/>
        <w:gridCol w:w="1017"/>
      </w:tblGrid>
      <w:tr w:rsidR="00786EFB" w:rsidRPr="00AC1E24" w14:paraId="2A958B02" w14:textId="77777777" w:rsidTr="00786EFB">
        <w:trPr>
          <w:trHeight w:val="609"/>
        </w:trPr>
        <w:tc>
          <w:tcPr>
            <w:tcW w:w="1992" w:type="dxa"/>
            <w:shd w:val="clear" w:color="auto" w:fill="D9D9D9" w:themeFill="background1" w:themeFillShade="D9"/>
            <w:vAlign w:val="center"/>
          </w:tcPr>
          <w:p w14:paraId="782757EC" w14:textId="77777777" w:rsidR="00786EFB" w:rsidRPr="00E26BE4" w:rsidRDefault="00786EFB" w:rsidP="00786EFB">
            <w:pPr>
              <w:bidi w:val="0"/>
              <w:rPr>
                <w:rFonts w:asciiTheme="majorBidi" w:hAnsiTheme="majorBidi" w:cstheme="majorBidi"/>
                <w:b/>
                <w:bCs/>
                <w:rtl/>
                <w:lang w:bidi="ar-JO"/>
              </w:rPr>
            </w:pPr>
            <w:r w:rsidRPr="00E26BE4">
              <w:rPr>
                <w:rFonts w:asciiTheme="majorBidi" w:hAnsiTheme="majorBidi" w:cstheme="majorBidi"/>
                <w:b/>
                <w:bCs/>
                <w:lang w:bidi="ar-JO"/>
              </w:rPr>
              <w:t>Targeted Performance level</w:t>
            </w:r>
          </w:p>
        </w:tc>
        <w:tc>
          <w:tcPr>
            <w:tcW w:w="1695" w:type="dxa"/>
            <w:shd w:val="clear" w:color="auto" w:fill="D9D9D9" w:themeFill="background1" w:themeFillShade="D9"/>
            <w:vAlign w:val="center"/>
          </w:tcPr>
          <w:p w14:paraId="1864FD49" w14:textId="77777777" w:rsidR="00786EFB" w:rsidRPr="00E26BE4" w:rsidRDefault="00786EFB" w:rsidP="00786EFB">
            <w:pPr>
              <w:bidi w:val="0"/>
              <w:rPr>
                <w:rFonts w:asciiTheme="majorBidi" w:hAnsiTheme="majorBidi" w:cstheme="majorBidi"/>
                <w:b/>
                <w:bCs/>
                <w:rtl/>
                <w:lang w:bidi="ar-JO"/>
              </w:rPr>
            </w:pPr>
            <w:r w:rsidRPr="00E26BE4">
              <w:rPr>
                <w:rFonts w:asciiTheme="majorBidi" w:hAnsiTheme="majorBidi" w:cstheme="majorBidi"/>
                <w:b/>
                <w:bCs/>
                <w:lang w:bidi="ar-JO"/>
              </w:rPr>
              <w:t>Assessment Method</w:t>
            </w:r>
          </w:p>
        </w:tc>
        <w:tc>
          <w:tcPr>
            <w:tcW w:w="1804" w:type="dxa"/>
            <w:shd w:val="clear" w:color="auto" w:fill="D9D9D9" w:themeFill="background1" w:themeFillShade="D9"/>
            <w:vAlign w:val="center"/>
          </w:tcPr>
          <w:p w14:paraId="7555996E" w14:textId="77777777" w:rsidR="00786EFB" w:rsidRPr="00E26BE4" w:rsidRDefault="00786EFB" w:rsidP="00786EFB">
            <w:pPr>
              <w:bidi w:val="0"/>
              <w:rPr>
                <w:rFonts w:asciiTheme="majorBidi" w:hAnsiTheme="majorBidi" w:cstheme="majorBidi"/>
                <w:b/>
                <w:bCs/>
                <w:lang w:bidi="ar-JO"/>
              </w:rPr>
            </w:pPr>
          </w:p>
          <w:p w14:paraId="6FEC0ED6" w14:textId="77777777" w:rsidR="00786EFB" w:rsidRPr="00E26BE4" w:rsidRDefault="00786EFB" w:rsidP="00786EFB">
            <w:pPr>
              <w:bidi w:val="0"/>
              <w:rPr>
                <w:rFonts w:asciiTheme="majorBidi" w:hAnsiTheme="majorBidi" w:cstheme="majorBidi"/>
                <w:b/>
                <w:bCs/>
                <w:rtl/>
                <w:lang w:bidi="ar-JO"/>
              </w:rPr>
            </w:pPr>
            <w:r w:rsidRPr="00E26BE4">
              <w:rPr>
                <w:rFonts w:asciiTheme="majorBidi" w:hAnsiTheme="majorBidi" w:cstheme="majorBidi"/>
                <w:b/>
                <w:bCs/>
                <w:lang w:bidi="ar-JO"/>
              </w:rPr>
              <w:t>Course Title</w:t>
            </w:r>
          </w:p>
        </w:tc>
        <w:tc>
          <w:tcPr>
            <w:tcW w:w="4177" w:type="dxa"/>
            <w:shd w:val="clear" w:color="auto" w:fill="D9D9D9" w:themeFill="background1" w:themeFillShade="D9"/>
            <w:vAlign w:val="center"/>
          </w:tcPr>
          <w:p w14:paraId="4E022DF0" w14:textId="77777777" w:rsidR="00786EFB" w:rsidRPr="00E26BE4" w:rsidRDefault="00786EFB" w:rsidP="00786EFB">
            <w:pPr>
              <w:bidi w:val="0"/>
              <w:jc w:val="center"/>
              <w:rPr>
                <w:rFonts w:asciiTheme="majorBidi" w:hAnsiTheme="majorBidi" w:cstheme="majorBidi"/>
                <w:b/>
                <w:bCs/>
                <w:rtl/>
                <w:lang w:bidi="ar-JO"/>
              </w:rPr>
            </w:pPr>
            <w:r w:rsidRPr="00E26BE4">
              <w:rPr>
                <w:rFonts w:asciiTheme="majorBidi" w:hAnsiTheme="majorBidi" w:cstheme="majorBidi"/>
                <w:b/>
                <w:bCs/>
                <w:lang w:bidi="ar-JO"/>
              </w:rPr>
              <w:t>Learning Outcome</w:t>
            </w:r>
          </w:p>
        </w:tc>
        <w:tc>
          <w:tcPr>
            <w:tcW w:w="1017" w:type="dxa"/>
            <w:shd w:val="clear" w:color="auto" w:fill="D9D9D9" w:themeFill="background1" w:themeFillShade="D9"/>
            <w:vAlign w:val="center"/>
          </w:tcPr>
          <w:p w14:paraId="44A93651" w14:textId="77777777" w:rsidR="00786EFB" w:rsidRPr="00E26BE4" w:rsidRDefault="00786EFB" w:rsidP="00786EFB">
            <w:pPr>
              <w:bidi w:val="0"/>
              <w:rPr>
                <w:rFonts w:asciiTheme="majorBidi" w:hAnsiTheme="majorBidi" w:cstheme="majorBidi"/>
                <w:b/>
                <w:bCs/>
                <w:rtl/>
                <w:lang w:bidi="ar-JO"/>
              </w:rPr>
            </w:pPr>
            <w:r w:rsidRPr="00E26BE4">
              <w:rPr>
                <w:rFonts w:asciiTheme="majorBidi" w:hAnsiTheme="majorBidi" w:cstheme="majorBidi"/>
                <w:b/>
                <w:bCs/>
                <w:lang w:bidi="ar-JO"/>
              </w:rPr>
              <w:t>Number</w:t>
            </w:r>
          </w:p>
        </w:tc>
      </w:tr>
      <w:tr w:rsidR="00786EFB" w:rsidRPr="00AC1E24" w14:paraId="5699FA42" w14:textId="77777777" w:rsidTr="00786EFB">
        <w:trPr>
          <w:trHeight w:val="1200"/>
        </w:trPr>
        <w:tc>
          <w:tcPr>
            <w:tcW w:w="1992" w:type="dxa"/>
            <w:shd w:val="clear" w:color="auto" w:fill="auto"/>
            <w:vAlign w:val="center"/>
          </w:tcPr>
          <w:p w14:paraId="46028D70" w14:textId="77777777" w:rsidR="00786EFB" w:rsidRPr="001D1580" w:rsidRDefault="00786EFB" w:rsidP="00786EFB">
            <w:pPr>
              <w:bidi w:val="0"/>
              <w:rPr>
                <w:rFonts w:asciiTheme="majorBidi" w:hAnsiTheme="majorBidi" w:cstheme="majorBidi"/>
                <w:lang w:bidi="ar-JO"/>
              </w:rPr>
            </w:pPr>
          </w:p>
        </w:tc>
        <w:tc>
          <w:tcPr>
            <w:tcW w:w="1695" w:type="dxa"/>
            <w:shd w:val="clear" w:color="auto" w:fill="auto"/>
          </w:tcPr>
          <w:p w14:paraId="6AF8E6FD" w14:textId="77777777" w:rsidR="00786EFB" w:rsidRPr="00AC1E24" w:rsidRDefault="00786EFB" w:rsidP="00786EFB">
            <w:pPr>
              <w:bidi w:val="0"/>
            </w:pPr>
          </w:p>
        </w:tc>
        <w:tc>
          <w:tcPr>
            <w:tcW w:w="1804" w:type="dxa"/>
            <w:shd w:val="clear" w:color="auto" w:fill="auto"/>
          </w:tcPr>
          <w:p w14:paraId="69C267ED" w14:textId="77777777" w:rsidR="00786EFB" w:rsidRPr="00892EC3" w:rsidRDefault="00786EFB" w:rsidP="00786EFB">
            <w:pPr>
              <w:bidi w:val="0"/>
              <w:rPr>
                <w:rFonts w:asciiTheme="majorBidi" w:hAnsiTheme="majorBidi" w:cstheme="majorBidi"/>
                <w:rtl/>
                <w:lang w:bidi="ar-JO"/>
              </w:rPr>
            </w:pPr>
          </w:p>
        </w:tc>
        <w:tc>
          <w:tcPr>
            <w:tcW w:w="4177" w:type="dxa"/>
            <w:shd w:val="clear" w:color="auto" w:fill="auto"/>
            <w:vAlign w:val="center"/>
          </w:tcPr>
          <w:p w14:paraId="6219DE37" w14:textId="77777777" w:rsidR="00786EFB" w:rsidRPr="00AC1E24" w:rsidRDefault="00786EFB" w:rsidP="00786EFB">
            <w:pPr>
              <w:bidi w:val="0"/>
              <w:rPr>
                <w:rFonts w:asciiTheme="majorBidi" w:hAnsiTheme="majorBidi" w:cstheme="majorBidi"/>
                <w:lang w:bidi="ar-JO"/>
              </w:rPr>
            </w:pPr>
          </w:p>
        </w:tc>
        <w:tc>
          <w:tcPr>
            <w:tcW w:w="1017" w:type="dxa"/>
            <w:shd w:val="clear" w:color="auto" w:fill="auto"/>
            <w:vAlign w:val="center"/>
          </w:tcPr>
          <w:p w14:paraId="156ECC22" w14:textId="77777777" w:rsidR="00786EFB" w:rsidRPr="00AC1E24" w:rsidRDefault="00786EFB" w:rsidP="006F5D36">
            <w:pPr>
              <w:bidi w:val="0"/>
              <w:rPr>
                <w:rFonts w:asciiTheme="majorBidi" w:hAnsiTheme="majorBidi" w:cstheme="majorBidi"/>
                <w:lang w:bidi="ar-JO"/>
              </w:rPr>
            </w:pPr>
          </w:p>
        </w:tc>
      </w:tr>
    </w:tbl>
    <w:p w14:paraId="6C22A1DF" w14:textId="77777777" w:rsidR="00786EFB" w:rsidRPr="006F5D36" w:rsidRDefault="00786EFB" w:rsidP="006F5D36">
      <w:pPr>
        <w:bidi w:val="0"/>
        <w:rPr>
          <w:rFonts w:asciiTheme="majorBidi" w:hAnsiTheme="majorBidi" w:cstheme="majorBidi"/>
          <w:rtl/>
          <w:lang w:bidi="ar-JO"/>
        </w:rPr>
      </w:pPr>
    </w:p>
    <w:p w14:paraId="07A8D76F" w14:textId="77777777" w:rsidR="00786EFB" w:rsidRPr="00AC1E24" w:rsidRDefault="00786EFB" w:rsidP="00786EFB">
      <w:pPr>
        <w:pStyle w:val="ListParagraph"/>
        <w:bidi w:val="0"/>
        <w:ind w:left="-112"/>
        <w:rPr>
          <w:rFonts w:asciiTheme="majorBidi" w:hAnsiTheme="majorBidi" w:cstheme="majorBidi"/>
          <w:rtl/>
          <w:lang w:bidi="ar-JO"/>
        </w:rPr>
      </w:pPr>
    </w:p>
    <w:p w14:paraId="735D74B2" w14:textId="77777777" w:rsidR="0089151B" w:rsidRPr="00E26BE4" w:rsidRDefault="007C44B6" w:rsidP="00786EFB">
      <w:pPr>
        <w:bidi w:val="0"/>
        <w:spacing w:after="0" w:line="360" w:lineRule="auto"/>
        <w:jc w:val="center"/>
        <w:rPr>
          <w:rFonts w:asciiTheme="majorBidi" w:hAnsiTheme="majorBidi" w:cstheme="majorBidi"/>
          <w:b/>
          <w:bCs/>
          <w:rtl/>
        </w:rPr>
      </w:pPr>
      <w:r w:rsidRPr="00E26BE4">
        <w:rPr>
          <w:rFonts w:asciiTheme="majorBidi" w:hAnsiTheme="majorBidi" w:cstheme="majorBidi"/>
          <w:b/>
          <w:bCs/>
        </w:rPr>
        <w:t xml:space="preserve">Description of Program learning </w:t>
      </w:r>
      <w:r w:rsidR="00A0633D" w:rsidRPr="00E26BE4">
        <w:rPr>
          <w:rFonts w:asciiTheme="majorBidi" w:hAnsiTheme="majorBidi" w:cstheme="majorBidi"/>
          <w:b/>
          <w:bCs/>
        </w:rPr>
        <w:t>O</w:t>
      </w:r>
      <w:r w:rsidRPr="00E26BE4">
        <w:rPr>
          <w:rFonts w:asciiTheme="majorBidi" w:hAnsiTheme="majorBidi" w:cstheme="majorBidi"/>
          <w:b/>
          <w:bCs/>
        </w:rPr>
        <w:t>utcomes Assessment Method</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232"/>
        <w:gridCol w:w="1097"/>
      </w:tblGrid>
      <w:tr w:rsidR="0089151B" w:rsidRPr="00AC1E24" w14:paraId="5797E226" w14:textId="77777777" w:rsidTr="00A03DDC">
        <w:tc>
          <w:tcPr>
            <w:tcW w:w="8494" w:type="dxa"/>
            <w:shd w:val="clear" w:color="auto" w:fill="D9D9D9" w:themeFill="background1" w:themeFillShade="D9"/>
            <w:vAlign w:val="center"/>
          </w:tcPr>
          <w:p w14:paraId="6352B36B" w14:textId="77777777" w:rsidR="0089151B" w:rsidRPr="00E26BE4" w:rsidRDefault="009001EB" w:rsidP="00196522">
            <w:pPr>
              <w:bidi w:val="0"/>
              <w:rPr>
                <w:rFonts w:asciiTheme="majorBidi" w:hAnsiTheme="majorBidi" w:cstheme="majorBidi"/>
                <w:b/>
                <w:bCs/>
                <w:rtl/>
                <w:lang w:bidi="ar-JO"/>
              </w:rPr>
            </w:pPr>
            <w:r w:rsidRPr="00E26BE4">
              <w:rPr>
                <w:rFonts w:asciiTheme="majorBidi" w:hAnsiTheme="majorBidi" w:cstheme="majorBidi"/>
                <w:b/>
                <w:bCs/>
                <w:lang w:bidi="ar-JO"/>
              </w:rPr>
              <w:t xml:space="preserve">Detailed </w:t>
            </w:r>
            <w:r w:rsidRPr="00E26BE4">
              <w:rPr>
                <w:rFonts w:asciiTheme="majorBidi" w:hAnsiTheme="majorBidi" w:cstheme="majorBidi"/>
                <w:b/>
                <w:bCs/>
              </w:rPr>
              <w:t>Description of Assessment</w:t>
            </w:r>
          </w:p>
        </w:tc>
        <w:tc>
          <w:tcPr>
            <w:tcW w:w="1101" w:type="dxa"/>
            <w:shd w:val="clear" w:color="auto" w:fill="D9D9D9" w:themeFill="background1" w:themeFillShade="D9"/>
            <w:vAlign w:val="center"/>
          </w:tcPr>
          <w:p w14:paraId="76B9F924" w14:textId="77777777" w:rsidR="0089151B" w:rsidRPr="00E26BE4" w:rsidRDefault="009001EB" w:rsidP="00196522">
            <w:pPr>
              <w:bidi w:val="0"/>
              <w:rPr>
                <w:rFonts w:asciiTheme="majorBidi" w:hAnsiTheme="majorBidi" w:cstheme="majorBidi"/>
                <w:b/>
                <w:bCs/>
                <w:rtl/>
                <w:lang w:bidi="ar-JO"/>
              </w:rPr>
            </w:pPr>
            <w:r w:rsidRPr="00E26BE4">
              <w:rPr>
                <w:rFonts w:asciiTheme="majorBidi" w:hAnsiTheme="majorBidi" w:cstheme="majorBidi"/>
                <w:b/>
                <w:bCs/>
                <w:lang w:bidi="ar-JO"/>
              </w:rPr>
              <w:t>Number</w:t>
            </w:r>
          </w:p>
        </w:tc>
      </w:tr>
      <w:tr w:rsidR="001A4D91" w:rsidRPr="00AC1E24" w14:paraId="5251A44C" w14:textId="77777777" w:rsidTr="004A5CA0">
        <w:tc>
          <w:tcPr>
            <w:tcW w:w="8494" w:type="dxa"/>
            <w:shd w:val="clear" w:color="auto" w:fill="auto"/>
          </w:tcPr>
          <w:p w14:paraId="78CBA03F" w14:textId="77777777" w:rsidR="00AF7E2E" w:rsidRPr="00AC1E24" w:rsidRDefault="00AF7E2E" w:rsidP="006F5D36">
            <w:pPr>
              <w:bidi w:val="0"/>
            </w:pPr>
          </w:p>
        </w:tc>
        <w:tc>
          <w:tcPr>
            <w:tcW w:w="1101" w:type="dxa"/>
            <w:shd w:val="clear" w:color="auto" w:fill="auto"/>
          </w:tcPr>
          <w:p w14:paraId="36CF85ED" w14:textId="77777777" w:rsidR="001A4D91" w:rsidRPr="00AC1E24" w:rsidRDefault="001A4D91" w:rsidP="00196522">
            <w:pPr>
              <w:bidi w:val="0"/>
            </w:pPr>
          </w:p>
        </w:tc>
      </w:tr>
    </w:tbl>
    <w:p w14:paraId="2118D13A" w14:textId="77777777" w:rsidR="00786EFB" w:rsidRDefault="00786EFB" w:rsidP="00786EFB">
      <w:pPr>
        <w:bidi w:val="0"/>
        <w:spacing w:after="0" w:line="360" w:lineRule="auto"/>
        <w:rPr>
          <w:rFonts w:asciiTheme="majorBidi" w:hAnsiTheme="majorBidi" w:cstheme="majorBidi"/>
          <w:rtl/>
        </w:rPr>
      </w:pPr>
    </w:p>
    <w:p w14:paraId="501F5AD6" w14:textId="77777777" w:rsidR="00786EFB" w:rsidRDefault="00786EFB" w:rsidP="00786EFB">
      <w:pPr>
        <w:bidi w:val="0"/>
        <w:spacing w:after="0" w:line="360" w:lineRule="auto"/>
        <w:rPr>
          <w:rFonts w:asciiTheme="majorBidi" w:hAnsiTheme="majorBidi" w:cstheme="majorBidi"/>
          <w:rtl/>
        </w:rPr>
      </w:pPr>
    </w:p>
    <w:p w14:paraId="5DECA97E" w14:textId="77777777" w:rsidR="00786EFB" w:rsidRPr="00AB7A58" w:rsidRDefault="00786EFB" w:rsidP="00786EFB">
      <w:pPr>
        <w:bidi w:val="0"/>
        <w:spacing w:after="0" w:line="360" w:lineRule="auto"/>
        <w:jc w:val="center"/>
        <w:rPr>
          <w:rFonts w:asciiTheme="majorBidi" w:hAnsiTheme="majorBidi" w:cstheme="majorBidi"/>
          <w:b/>
          <w:bCs/>
          <w:rtl/>
        </w:rPr>
      </w:pPr>
      <w:r w:rsidRPr="00AB7A58">
        <w:rPr>
          <w:rFonts w:asciiTheme="majorBidi" w:hAnsiTheme="majorBidi" w:cstheme="majorBidi"/>
          <w:b/>
          <w:bCs/>
        </w:rPr>
        <w:lastRenderedPageBreak/>
        <w:t>Assessment Rubric of the Program Learning Outcomes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AC1E24" w14:paraId="3DDA0C7A" w14:textId="77777777" w:rsidTr="00C675D8">
        <w:tc>
          <w:tcPr>
            <w:tcW w:w="9555" w:type="dxa"/>
          </w:tcPr>
          <w:p w14:paraId="5D3C9232" w14:textId="77777777" w:rsidR="00543B50" w:rsidRPr="00543B50" w:rsidRDefault="00543B50" w:rsidP="00C57796">
            <w:pPr>
              <w:spacing w:line="216" w:lineRule="atLeast"/>
              <w:divId w:val="2072268422"/>
              <w:rPr>
                <w:rFonts w:ascii="-webkit-standard" w:eastAsiaTheme="minorEastAsia" w:hAnsi="-webkit-standard" w:cs="Times New Roman"/>
                <w:color w:val="000000"/>
                <w:sz w:val="18"/>
                <w:szCs w:val="18"/>
              </w:rPr>
            </w:pPr>
            <w:r w:rsidRPr="00543B50">
              <w:rPr>
                <w:rFonts w:ascii="-webkit-standard" w:eastAsiaTheme="minorEastAsia" w:hAnsi="-webkit-standard" w:cs="Times New Roman"/>
                <w:color w:val="000000"/>
                <w:sz w:val="18"/>
                <w:szCs w:val="18"/>
                <w:rtl/>
              </w:rPr>
              <w:t> </w:t>
            </w:r>
          </w:p>
          <w:p w14:paraId="77C169F1" w14:textId="300651F2" w:rsidR="00543B50" w:rsidRPr="00543B50" w:rsidRDefault="00543B50" w:rsidP="00543B50">
            <w:pPr>
              <w:spacing w:line="216" w:lineRule="atLeast"/>
              <w:jc w:val="center"/>
              <w:divId w:val="2072268422"/>
              <w:rPr>
                <w:rFonts w:ascii="-webkit-standard" w:eastAsiaTheme="minorEastAsia" w:hAnsi="-webkit-standard" w:cs="Times New Roman"/>
                <w:color w:val="000000"/>
                <w:sz w:val="18"/>
                <w:szCs w:val="18"/>
                <w:rtl/>
              </w:rPr>
            </w:pPr>
            <w:r w:rsidRPr="00543B50">
              <w:rPr>
                <w:rFonts w:ascii="Calibri Light" w:eastAsiaTheme="minorEastAsia" w:hAnsi="Calibri Light" w:cs="Times New Roman"/>
                <w:color w:val="000000"/>
                <w:sz w:val="18"/>
                <w:szCs w:val="18"/>
              </w:rPr>
              <w:t>Preparing</w:t>
            </w:r>
            <w:r w:rsidR="00C57796">
              <w:rPr>
                <w:rFonts w:ascii="Calibri Light" w:eastAsiaTheme="minorEastAsia" w:hAnsi="Calibri Light" w:cs="Times New Roman"/>
                <w:color w:val="000000"/>
                <w:sz w:val="18"/>
                <w:szCs w:val="18"/>
              </w:rPr>
              <w:t xml:space="preserve"> tax and Za</w:t>
            </w:r>
            <w:r w:rsidR="00472DCF">
              <w:rPr>
                <w:rFonts w:ascii="Calibri Light" w:eastAsiaTheme="minorEastAsia" w:hAnsi="Calibri Light" w:cs="Times New Roman"/>
                <w:color w:val="000000"/>
                <w:sz w:val="18"/>
                <w:szCs w:val="18"/>
              </w:rPr>
              <w:t xml:space="preserve">kaa </w:t>
            </w:r>
          </w:p>
          <w:p w14:paraId="520A4453" w14:textId="77777777" w:rsidR="00543B50" w:rsidRPr="00543B50" w:rsidRDefault="00543B50" w:rsidP="00543B50">
            <w:pPr>
              <w:spacing w:line="216" w:lineRule="atLeast"/>
              <w:jc w:val="center"/>
              <w:divId w:val="2072268422"/>
              <w:rPr>
                <w:rFonts w:ascii="-webkit-standard" w:eastAsiaTheme="minorEastAsia" w:hAnsi="-webkit-standard" w:cs="Times New Roman"/>
                <w:color w:val="000000"/>
                <w:sz w:val="18"/>
                <w:szCs w:val="18"/>
                <w:rtl/>
              </w:rPr>
            </w:pPr>
            <w:r w:rsidRPr="00543B50">
              <w:rPr>
                <w:rFonts w:ascii="-webkit-standard" w:eastAsiaTheme="minorEastAsia" w:hAnsi="-webkit-standard" w:cs="Times New Roman"/>
                <w:color w:val="000000"/>
                <w:sz w:val="18"/>
                <w:szCs w:val="18"/>
                <w:rtl/>
              </w:rPr>
              <w:t> </w:t>
            </w:r>
          </w:p>
          <w:tbl>
            <w:tblPr>
              <w:tblW w:w="0" w:type="auto"/>
              <w:tblCellMar>
                <w:top w:w="15" w:type="dxa"/>
                <w:left w:w="15" w:type="dxa"/>
                <w:bottom w:w="15" w:type="dxa"/>
                <w:right w:w="15" w:type="dxa"/>
              </w:tblCellMar>
              <w:tblLook w:val="04A0" w:firstRow="1" w:lastRow="0" w:firstColumn="1" w:lastColumn="0" w:noHBand="0" w:noVBand="1"/>
            </w:tblPr>
            <w:tblGrid>
              <w:gridCol w:w="2687"/>
              <w:gridCol w:w="2119"/>
              <w:gridCol w:w="2296"/>
              <w:gridCol w:w="2237"/>
            </w:tblGrid>
            <w:tr w:rsidR="00543B50" w:rsidRPr="00543B50" w14:paraId="763C8DCD" w14:textId="77777777" w:rsidTr="00124D37">
              <w:trPr>
                <w:divId w:val="2072268422"/>
              </w:trPr>
              <w:tc>
                <w:tcPr>
                  <w:tcW w:w="0" w:type="auto"/>
                  <w:shd w:val="clear" w:color="auto" w:fill="DEEAF6"/>
                  <w:vAlign w:val="center"/>
                  <w:hideMark/>
                </w:tcPr>
                <w:p w14:paraId="6EEC1511" w14:textId="77777777" w:rsidR="00543B50" w:rsidRPr="00543B50" w:rsidRDefault="00543B50" w:rsidP="00543B50">
                  <w:pPr>
                    <w:spacing w:after="0" w:line="480" w:lineRule="auto"/>
                    <w:jc w:val="center"/>
                    <w:divId w:val="1121655616"/>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evaluation standard</w:t>
                  </w:r>
                </w:p>
                <w:p w14:paraId="71F1231C" w14:textId="77777777" w:rsidR="00543B50" w:rsidRPr="00543B50" w:rsidRDefault="00543B50" w:rsidP="00543B50">
                  <w:pPr>
                    <w:spacing w:after="0" w:line="216" w:lineRule="atLeast"/>
                    <w:jc w:val="center"/>
                    <w:divId w:val="1121655616"/>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c>
                <w:tcPr>
                  <w:tcW w:w="0" w:type="auto"/>
                  <w:shd w:val="clear" w:color="auto" w:fill="DEEAF6"/>
                  <w:vAlign w:val="center"/>
                  <w:hideMark/>
                </w:tcPr>
                <w:p w14:paraId="4ADCE5A1" w14:textId="77777777" w:rsidR="00543B50" w:rsidRPr="00543B50" w:rsidRDefault="00543B50" w:rsidP="00543B50">
                  <w:pPr>
                    <w:spacing w:after="0" w:line="480" w:lineRule="auto"/>
                    <w:divId w:val="1927418637"/>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The standard has been taken very well</w:t>
                  </w:r>
                </w:p>
                <w:p w14:paraId="17622017" w14:textId="77777777" w:rsidR="00543B50" w:rsidRPr="00543B50" w:rsidRDefault="00543B50" w:rsidP="00543B50">
                  <w:pPr>
                    <w:spacing w:after="0" w:line="216" w:lineRule="atLeast"/>
                    <w:jc w:val="center"/>
                    <w:divId w:val="1927418637"/>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c>
                <w:tcPr>
                  <w:tcW w:w="0" w:type="auto"/>
                  <w:shd w:val="clear" w:color="auto" w:fill="DEEAF6"/>
                  <w:vAlign w:val="center"/>
                  <w:hideMark/>
                </w:tcPr>
                <w:p w14:paraId="2A75DA97" w14:textId="77777777" w:rsidR="00543B50" w:rsidRPr="00543B50" w:rsidRDefault="00543B50" w:rsidP="00543B50">
                  <w:pPr>
                    <w:spacing w:after="0" w:line="480" w:lineRule="auto"/>
                    <w:divId w:val="1464615258"/>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The standard has been taken into account</w:t>
                  </w:r>
                </w:p>
                <w:p w14:paraId="064F8A3B" w14:textId="77777777" w:rsidR="00543B50" w:rsidRPr="00543B50" w:rsidRDefault="00543B50" w:rsidP="00543B50">
                  <w:pPr>
                    <w:spacing w:after="0" w:line="216" w:lineRule="atLeast"/>
                    <w:jc w:val="center"/>
                    <w:divId w:val="1464615258"/>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c>
                <w:tcPr>
                  <w:tcW w:w="0" w:type="auto"/>
                  <w:shd w:val="clear" w:color="auto" w:fill="DEEAF6"/>
                  <w:vAlign w:val="center"/>
                  <w:hideMark/>
                </w:tcPr>
                <w:p w14:paraId="3476B5D4" w14:textId="77777777" w:rsidR="00543B50" w:rsidRPr="00543B50" w:rsidRDefault="00543B50" w:rsidP="00543B50">
                  <w:pPr>
                    <w:spacing w:after="0" w:line="480" w:lineRule="auto"/>
                    <w:divId w:val="844830804"/>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The standard was not taken into account</w:t>
                  </w:r>
                </w:p>
                <w:p w14:paraId="492A48ED" w14:textId="77777777" w:rsidR="00543B50" w:rsidRPr="00543B50" w:rsidRDefault="00543B50" w:rsidP="00543B50">
                  <w:pPr>
                    <w:spacing w:after="0" w:line="216" w:lineRule="atLeast"/>
                    <w:jc w:val="center"/>
                    <w:divId w:val="844830804"/>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r>
            <w:tr w:rsidR="00543B50" w:rsidRPr="00543B50" w14:paraId="3C65A424" w14:textId="77777777" w:rsidTr="00124D37">
              <w:trPr>
                <w:divId w:val="2072268422"/>
              </w:trPr>
              <w:tc>
                <w:tcPr>
                  <w:tcW w:w="0" w:type="auto"/>
                  <w:shd w:val="clear" w:color="auto" w:fill="FFF2CC"/>
                  <w:vAlign w:val="center"/>
                  <w:hideMark/>
                </w:tcPr>
                <w:p w14:paraId="0C18EC49" w14:textId="1EE440E4" w:rsidR="00543B50" w:rsidRPr="00543B50" w:rsidRDefault="00543B50" w:rsidP="00543B50">
                  <w:pPr>
                    <w:spacing w:after="0" w:line="480" w:lineRule="auto"/>
                    <w:jc w:val="center"/>
                    <w:divId w:val="1290091444"/>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 xml:space="preserve">Recording the </w:t>
                  </w:r>
                  <w:r w:rsidR="00472DCF">
                    <w:rPr>
                      <w:rFonts w:ascii="Calibri Light" w:eastAsiaTheme="minorEastAsia" w:hAnsi="Calibri Light" w:cs="Times New Roman"/>
                      <w:sz w:val="18"/>
                      <w:szCs w:val="18"/>
                    </w:rPr>
                    <w:t>tax</w:t>
                  </w:r>
                  <w:r w:rsidRPr="00543B50">
                    <w:rPr>
                      <w:rFonts w:ascii="Calibri Light" w:eastAsiaTheme="minorEastAsia" w:hAnsi="Calibri Light" w:cs="Times New Roman"/>
                      <w:sz w:val="18"/>
                      <w:szCs w:val="18"/>
                      <w:rtl/>
                    </w:rPr>
                    <w:t>.</w:t>
                  </w:r>
                </w:p>
                <w:p w14:paraId="332D54E8" w14:textId="77777777" w:rsidR="00543B50" w:rsidRPr="00543B50" w:rsidRDefault="00543B50" w:rsidP="00543B50">
                  <w:pPr>
                    <w:spacing w:after="0" w:line="216" w:lineRule="atLeast"/>
                    <w:jc w:val="center"/>
                    <w:divId w:val="1290091444"/>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c>
                <w:tcPr>
                  <w:tcW w:w="0" w:type="auto"/>
                  <w:vAlign w:val="center"/>
                  <w:hideMark/>
                </w:tcPr>
                <w:p w14:paraId="6D1F1E72" w14:textId="69A20680" w:rsidR="00543B50" w:rsidRPr="00543B50" w:rsidRDefault="00124D37" w:rsidP="00543B50">
                  <w:pPr>
                    <w:spacing w:after="0" w:line="216" w:lineRule="atLeast"/>
                    <w:jc w:val="center"/>
                    <w:divId w:val="285043863"/>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4</w:t>
                  </w:r>
                </w:p>
              </w:tc>
              <w:tc>
                <w:tcPr>
                  <w:tcW w:w="0" w:type="auto"/>
                  <w:vAlign w:val="center"/>
                  <w:hideMark/>
                </w:tcPr>
                <w:p w14:paraId="5DDFF745" w14:textId="3779BCEC" w:rsidR="00543B50" w:rsidRPr="00543B50" w:rsidRDefault="00124D37" w:rsidP="00543B50">
                  <w:pPr>
                    <w:spacing w:after="0" w:line="216" w:lineRule="atLeast"/>
                    <w:jc w:val="center"/>
                    <w:divId w:val="377777431"/>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3</w:t>
                  </w:r>
                </w:p>
              </w:tc>
              <w:tc>
                <w:tcPr>
                  <w:tcW w:w="0" w:type="auto"/>
                  <w:vAlign w:val="center"/>
                  <w:hideMark/>
                </w:tcPr>
                <w:p w14:paraId="741DF5A5" w14:textId="77777777" w:rsidR="00543B50" w:rsidRPr="00543B50" w:rsidRDefault="00543B50" w:rsidP="00543B50">
                  <w:pPr>
                    <w:spacing w:after="0" w:line="216" w:lineRule="atLeast"/>
                    <w:jc w:val="center"/>
                    <w:divId w:val="592935230"/>
                    <w:rPr>
                      <w:rFonts w:ascii="-webkit-standard" w:eastAsiaTheme="minorEastAsia" w:hAnsi="-webkit-standard" w:cs="Times New Roman"/>
                      <w:sz w:val="18"/>
                      <w:szCs w:val="18"/>
                      <w:rtl/>
                    </w:rPr>
                  </w:pPr>
                  <w:r w:rsidRPr="00543B50">
                    <w:rPr>
                      <w:rFonts w:ascii="-webkit-standard" w:eastAsiaTheme="minorEastAsia" w:hAnsi="-webkit-standard" w:cs="Times New Roman"/>
                      <w:b/>
                      <w:bCs/>
                      <w:sz w:val="18"/>
                      <w:szCs w:val="18"/>
                      <w:rtl/>
                    </w:rPr>
                    <w:t>0</w:t>
                  </w:r>
                </w:p>
              </w:tc>
            </w:tr>
            <w:tr w:rsidR="00543B50" w:rsidRPr="00543B50" w14:paraId="446D5955" w14:textId="77777777" w:rsidTr="00124D37">
              <w:trPr>
                <w:divId w:val="2072268422"/>
              </w:trPr>
              <w:tc>
                <w:tcPr>
                  <w:tcW w:w="0" w:type="auto"/>
                  <w:shd w:val="clear" w:color="auto" w:fill="FFF2CC"/>
                  <w:vAlign w:val="center"/>
                  <w:hideMark/>
                </w:tcPr>
                <w:p w14:paraId="2256D3D2" w14:textId="52C3D11F" w:rsidR="00543B50" w:rsidRPr="00543B50" w:rsidRDefault="00543B50" w:rsidP="00543B50">
                  <w:pPr>
                    <w:spacing w:after="0" w:line="480" w:lineRule="auto"/>
                    <w:jc w:val="center"/>
                    <w:divId w:val="1560163996"/>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 xml:space="preserve">Preparing </w:t>
                  </w:r>
                  <w:r w:rsidR="00472DCF">
                    <w:rPr>
                      <w:rFonts w:ascii="Calibri Light" w:eastAsiaTheme="minorEastAsia" w:hAnsi="Calibri Light" w:cs="Times New Roman"/>
                      <w:sz w:val="18"/>
                      <w:szCs w:val="18"/>
                    </w:rPr>
                    <w:t>zakaa</w:t>
                  </w:r>
                </w:p>
                <w:p w14:paraId="7808D17D" w14:textId="77777777" w:rsidR="00543B50" w:rsidRPr="00543B50" w:rsidRDefault="00543B50" w:rsidP="00543B50">
                  <w:pPr>
                    <w:spacing w:after="0" w:line="216" w:lineRule="atLeast"/>
                    <w:jc w:val="center"/>
                    <w:divId w:val="1560163996"/>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c>
                <w:tcPr>
                  <w:tcW w:w="0" w:type="auto"/>
                  <w:vAlign w:val="center"/>
                  <w:hideMark/>
                </w:tcPr>
                <w:p w14:paraId="05599D14" w14:textId="5E95E287" w:rsidR="00543B50" w:rsidRPr="00543B50" w:rsidRDefault="00124D37" w:rsidP="00543B50">
                  <w:pPr>
                    <w:spacing w:after="0" w:line="216" w:lineRule="atLeast"/>
                    <w:jc w:val="center"/>
                    <w:divId w:val="70665899"/>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4</w:t>
                  </w:r>
                </w:p>
              </w:tc>
              <w:tc>
                <w:tcPr>
                  <w:tcW w:w="0" w:type="auto"/>
                  <w:vAlign w:val="center"/>
                  <w:hideMark/>
                </w:tcPr>
                <w:p w14:paraId="59EBB4B2" w14:textId="5687AC31" w:rsidR="00543B50" w:rsidRPr="00543B50" w:rsidRDefault="00124D37" w:rsidP="00543B50">
                  <w:pPr>
                    <w:spacing w:after="0" w:line="216" w:lineRule="atLeast"/>
                    <w:jc w:val="center"/>
                    <w:divId w:val="436172708"/>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3</w:t>
                  </w:r>
                </w:p>
              </w:tc>
              <w:tc>
                <w:tcPr>
                  <w:tcW w:w="0" w:type="auto"/>
                  <w:vAlign w:val="center"/>
                  <w:hideMark/>
                </w:tcPr>
                <w:p w14:paraId="428005DA" w14:textId="77777777" w:rsidR="00543B50" w:rsidRPr="00543B50" w:rsidRDefault="00543B50" w:rsidP="00543B50">
                  <w:pPr>
                    <w:spacing w:after="0" w:line="216" w:lineRule="atLeast"/>
                    <w:jc w:val="center"/>
                    <w:divId w:val="2072576331"/>
                    <w:rPr>
                      <w:rFonts w:ascii="-webkit-standard" w:eastAsiaTheme="minorEastAsia" w:hAnsi="-webkit-standard" w:cs="Times New Roman"/>
                      <w:sz w:val="18"/>
                      <w:szCs w:val="18"/>
                      <w:rtl/>
                    </w:rPr>
                  </w:pPr>
                  <w:r w:rsidRPr="00543B50">
                    <w:rPr>
                      <w:rFonts w:ascii="-webkit-standard" w:eastAsiaTheme="minorEastAsia" w:hAnsi="-webkit-standard" w:cs="Times New Roman"/>
                      <w:b/>
                      <w:bCs/>
                      <w:sz w:val="18"/>
                      <w:szCs w:val="18"/>
                      <w:rtl/>
                    </w:rPr>
                    <w:t>0</w:t>
                  </w:r>
                </w:p>
              </w:tc>
            </w:tr>
            <w:tr w:rsidR="00543B50" w:rsidRPr="00543B50" w14:paraId="36A8A5CB" w14:textId="77777777" w:rsidTr="00124D37">
              <w:trPr>
                <w:divId w:val="2072268422"/>
              </w:trPr>
              <w:tc>
                <w:tcPr>
                  <w:tcW w:w="0" w:type="auto"/>
                  <w:shd w:val="clear" w:color="auto" w:fill="FFF2CC"/>
                  <w:vAlign w:val="center"/>
                  <w:hideMark/>
                </w:tcPr>
                <w:p w14:paraId="3208E341" w14:textId="75567DE5" w:rsidR="00543B50" w:rsidRPr="00543B50" w:rsidRDefault="00543B50" w:rsidP="00543B50">
                  <w:pPr>
                    <w:spacing w:after="0" w:line="480" w:lineRule="auto"/>
                    <w:jc w:val="center"/>
                    <w:divId w:val="501314702"/>
                    <w:rPr>
                      <w:rFonts w:ascii="-webkit-standard" w:eastAsiaTheme="minorEastAsia" w:hAnsi="-webkit-standard" w:cs="Times New Roman"/>
                      <w:sz w:val="18"/>
                      <w:szCs w:val="18"/>
                      <w:rtl/>
                    </w:rPr>
                  </w:pPr>
                  <w:r w:rsidRPr="00543B50">
                    <w:rPr>
                      <w:rFonts w:ascii="Calibri Light" w:eastAsiaTheme="minorEastAsia" w:hAnsi="Calibri Light" w:cs="Times New Roman"/>
                      <w:sz w:val="18"/>
                      <w:szCs w:val="18"/>
                    </w:rPr>
                    <w:t>Record the</w:t>
                  </w:r>
                  <w:r w:rsidR="00674579">
                    <w:rPr>
                      <w:rFonts w:ascii="Calibri Light" w:eastAsiaTheme="minorEastAsia" w:hAnsi="Calibri Light" w:cs="Times New Roman"/>
                      <w:sz w:val="18"/>
                      <w:szCs w:val="18"/>
                    </w:rPr>
                    <w:t xml:space="preserve"> difference calculation between them</w:t>
                  </w:r>
                  <w:r w:rsidRPr="00543B50">
                    <w:rPr>
                      <w:rFonts w:ascii="Calibri Light" w:eastAsiaTheme="minorEastAsia" w:hAnsi="Calibri Light" w:cs="Times New Roman"/>
                      <w:sz w:val="18"/>
                      <w:szCs w:val="18"/>
                      <w:rtl/>
                    </w:rPr>
                    <w:t>.</w:t>
                  </w:r>
                </w:p>
                <w:p w14:paraId="1A02F222" w14:textId="77777777" w:rsidR="00543B50" w:rsidRPr="00543B50" w:rsidRDefault="00543B50" w:rsidP="00543B50">
                  <w:pPr>
                    <w:spacing w:after="0" w:line="216" w:lineRule="atLeast"/>
                    <w:jc w:val="center"/>
                    <w:divId w:val="501314702"/>
                    <w:rPr>
                      <w:rFonts w:ascii="-webkit-standard" w:eastAsiaTheme="minorEastAsia" w:hAnsi="-webkit-standard" w:cs="Times New Roman"/>
                      <w:sz w:val="18"/>
                      <w:szCs w:val="18"/>
                      <w:rtl/>
                    </w:rPr>
                  </w:pPr>
                  <w:r w:rsidRPr="00543B50">
                    <w:rPr>
                      <w:rFonts w:ascii="-webkit-standard" w:eastAsiaTheme="minorEastAsia" w:hAnsi="-webkit-standard" w:cs="Times New Roman"/>
                      <w:sz w:val="18"/>
                      <w:szCs w:val="18"/>
                      <w:rtl/>
                    </w:rPr>
                    <w:t> </w:t>
                  </w:r>
                </w:p>
              </w:tc>
              <w:tc>
                <w:tcPr>
                  <w:tcW w:w="0" w:type="auto"/>
                  <w:vAlign w:val="center"/>
                  <w:hideMark/>
                </w:tcPr>
                <w:p w14:paraId="7E0FBAB2" w14:textId="4488001E" w:rsidR="00543B50" w:rsidRPr="00543B50" w:rsidRDefault="00124D37" w:rsidP="00543B50">
                  <w:pPr>
                    <w:spacing w:after="0" w:line="216" w:lineRule="atLeast"/>
                    <w:jc w:val="center"/>
                    <w:divId w:val="330523607"/>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2</w:t>
                  </w:r>
                </w:p>
              </w:tc>
              <w:tc>
                <w:tcPr>
                  <w:tcW w:w="0" w:type="auto"/>
                  <w:vAlign w:val="center"/>
                  <w:hideMark/>
                </w:tcPr>
                <w:p w14:paraId="3C7A2F48" w14:textId="63AA0B8D" w:rsidR="00543B50" w:rsidRPr="00543B50" w:rsidRDefault="00124D37" w:rsidP="00543B50">
                  <w:pPr>
                    <w:spacing w:after="0" w:line="216" w:lineRule="atLeast"/>
                    <w:jc w:val="center"/>
                    <w:divId w:val="1104303319"/>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1</w:t>
                  </w:r>
                </w:p>
              </w:tc>
              <w:tc>
                <w:tcPr>
                  <w:tcW w:w="0" w:type="auto"/>
                  <w:vAlign w:val="center"/>
                  <w:hideMark/>
                </w:tcPr>
                <w:p w14:paraId="3674B74C" w14:textId="77777777" w:rsidR="00543B50" w:rsidRPr="00543B50" w:rsidRDefault="00543B50" w:rsidP="00543B50">
                  <w:pPr>
                    <w:spacing w:after="0" w:line="216" w:lineRule="atLeast"/>
                    <w:jc w:val="center"/>
                    <w:divId w:val="1700086635"/>
                    <w:rPr>
                      <w:rFonts w:ascii="-webkit-standard" w:eastAsiaTheme="minorEastAsia" w:hAnsi="-webkit-standard" w:cs="Times New Roman"/>
                      <w:sz w:val="18"/>
                      <w:szCs w:val="18"/>
                      <w:rtl/>
                    </w:rPr>
                  </w:pPr>
                  <w:r w:rsidRPr="00543B50">
                    <w:rPr>
                      <w:rFonts w:ascii="-webkit-standard" w:eastAsiaTheme="minorEastAsia" w:hAnsi="-webkit-standard" w:cs="Times New Roman"/>
                      <w:b/>
                      <w:bCs/>
                      <w:sz w:val="18"/>
                      <w:szCs w:val="18"/>
                      <w:rtl/>
                    </w:rPr>
                    <w:t>0</w:t>
                  </w:r>
                </w:p>
              </w:tc>
            </w:tr>
            <w:tr w:rsidR="00543B50" w:rsidRPr="00543B50" w14:paraId="4703DEC7" w14:textId="77777777" w:rsidTr="00124D37">
              <w:trPr>
                <w:divId w:val="2072268422"/>
              </w:trPr>
              <w:tc>
                <w:tcPr>
                  <w:tcW w:w="0" w:type="auto"/>
                  <w:shd w:val="clear" w:color="auto" w:fill="FFF2CC"/>
                  <w:vAlign w:val="center"/>
                </w:tcPr>
                <w:p w14:paraId="6ACA4764" w14:textId="198038E6" w:rsidR="00543B50" w:rsidRPr="00543B50" w:rsidRDefault="00543B50" w:rsidP="00543B50">
                  <w:pPr>
                    <w:spacing w:after="0" w:line="216" w:lineRule="atLeast"/>
                    <w:jc w:val="center"/>
                    <w:divId w:val="55982096"/>
                    <w:rPr>
                      <w:rFonts w:ascii="-webkit-standard" w:eastAsiaTheme="minorEastAsia" w:hAnsi="-webkit-standard" w:cs="Times New Roman"/>
                      <w:sz w:val="18"/>
                      <w:szCs w:val="18"/>
                      <w:rtl/>
                    </w:rPr>
                  </w:pPr>
                </w:p>
              </w:tc>
              <w:tc>
                <w:tcPr>
                  <w:tcW w:w="0" w:type="auto"/>
                  <w:vAlign w:val="center"/>
                </w:tcPr>
                <w:p w14:paraId="6D21AB5B" w14:textId="605FA558" w:rsidR="00543B50" w:rsidRPr="00543B50" w:rsidRDefault="00543B50" w:rsidP="00543B50">
                  <w:pPr>
                    <w:spacing w:after="0" w:line="216" w:lineRule="atLeast"/>
                    <w:jc w:val="center"/>
                    <w:divId w:val="1413358232"/>
                    <w:rPr>
                      <w:rFonts w:ascii="-webkit-standard" w:eastAsiaTheme="minorEastAsia" w:hAnsi="-webkit-standard" w:cs="Times New Roman"/>
                      <w:sz w:val="18"/>
                      <w:szCs w:val="18"/>
                      <w:rtl/>
                    </w:rPr>
                  </w:pPr>
                </w:p>
              </w:tc>
              <w:tc>
                <w:tcPr>
                  <w:tcW w:w="0" w:type="auto"/>
                  <w:vAlign w:val="center"/>
                </w:tcPr>
                <w:p w14:paraId="3FB7AEC8" w14:textId="76E593AF" w:rsidR="00543B50" w:rsidRPr="00543B50" w:rsidRDefault="00543B50" w:rsidP="00543B50">
                  <w:pPr>
                    <w:spacing w:after="0" w:line="216" w:lineRule="atLeast"/>
                    <w:jc w:val="center"/>
                    <w:divId w:val="544565841"/>
                    <w:rPr>
                      <w:rFonts w:ascii="-webkit-standard" w:eastAsiaTheme="minorEastAsia" w:hAnsi="-webkit-standard" w:cs="Times New Roman"/>
                      <w:sz w:val="18"/>
                      <w:szCs w:val="18"/>
                      <w:rtl/>
                    </w:rPr>
                  </w:pPr>
                </w:p>
              </w:tc>
              <w:tc>
                <w:tcPr>
                  <w:tcW w:w="0" w:type="auto"/>
                  <w:vAlign w:val="center"/>
                </w:tcPr>
                <w:p w14:paraId="04B8F7B7" w14:textId="0B6D3060" w:rsidR="00543B50" w:rsidRPr="00543B50" w:rsidRDefault="00543B50" w:rsidP="00543B50">
                  <w:pPr>
                    <w:spacing w:after="0" w:line="216" w:lineRule="atLeast"/>
                    <w:jc w:val="center"/>
                    <w:divId w:val="1133594244"/>
                    <w:rPr>
                      <w:rFonts w:ascii="-webkit-standard" w:eastAsiaTheme="minorEastAsia" w:hAnsi="-webkit-standard" w:cs="Times New Roman"/>
                      <w:sz w:val="18"/>
                      <w:szCs w:val="18"/>
                      <w:rtl/>
                    </w:rPr>
                  </w:pPr>
                </w:p>
              </w:tc>
            </w:tr>
            <w:tr w:rsidR="00543B50" w:rsidRPr="00543B50" w14:paraId="3F85C20D" w14:textId="77777777" w:rsidTr="00124D37">
              <w:trPr>
                <w:divId w:val="2072268422"/>
              </w:trPr>
              <w:tc>
                <w:tcPr>
                  <w:tcW w:w="0" w:type="auto"/>
                  <w:shd w:val="clear" w:color="auto" w:fill="FFF2CC"/>
                  <w:vAlign w:val="center"/>
                </w:tcPr>
                <w:p w14:paraId="0E5470AA" w14:textId="67139A08" w:rsidR="00543B50" w:rsidRPr="00543B50" w:rsidRDefault="00543B50" w:rsidP="00543B50">
                  <w:pPr>
                    <w:spacing w:after="0" w:line="216" w:lineRule="atLeast"/>
                    <w:jc w:val="center"/>
                    <w:divId w:val="1400983464"/>
                    <w:rPr>
                      <w:rFonts w:ascii="-webkit-standard" w:eastAsiaTheme="minorEastAsia" w:hAnsi="-webkit-standard" w:cs="Times New Roman"/>
                      <w:sz w:val="18"/>
                      <w:szCs w:val="18"/>
                      <w:rtl/>
                    </w:rPr>
                  </w:pPr>
                </w:p>
              </w:tc>
              <w:tc>
                <w:tcPr>
                  <w:tcW w:w="0" w:type="auto"/>
                  <w:vAlign w:val="center"/>
                </w:tcPr>
                <w:p w14:paraId="5872E4BA" w14:textId="50571C13" w:rsidR="00543B50" w:rsidRPr="00543B50" w:rsidRDefault="00543B50" w:rsidP="00543B50">
                  <w:pPr>
                    <w:spacing w:after="0" w:line="216" w:lineRule="atLeast"/>
                    <w:jc w:val="center"/>
                    <w:divId w:val="2095781606"/>
                    <w:rPr>
                      <w:rFonts w:ascii="-webkit-standard" w:eastAsiaTheme="minorEastAsia" w:hAnsi="-webkit-standard" w:cs="Times New Roman"/>
                      <w:sz w:val="18"/>
                      <w:szCs w:val="18"/>
                      <w:rtl/>
                    </w:rPr>
                  </w:pPr>
                </w:p>
              </w:tc>
              <w:tc>
                <w:tcPr>
                  <w:tcW w:w="0" w:type="auto"/>
                  <w:vAlign w:val="center"/>
                </w:tcPr>
                <w:p w14:paraId="4ABD8B89" w14:textId="77777777" w:rsidR="00543B50" w:rsidRPr="00543B50" w:rsidRDefault="00543B50" w:rsidP="00543B50">
                  <w:pPr>
                    <w:bidi w:val="0"/>
                    <w:spacing w:after="0" w:line="240" w:lineRule="auto"/>
                    <w:rPr>
                      <w:rFonts w:ascii="Times New Roman" w:eastAsia="Times New Roman" w:hAnsi="Times New Roman" w:cs="Times New Roman"/>
                      <w:sz w:val="20"/>
                      <w:szCs w:val="20"/>
                    </w:rPr>
                  </w:pPr>
                </w:p>
              </w:tc>
              <w:tc>
                <w:tcPr>
                  <w:tcW w:w="0" w:type="auto"/>
                  <w:vAlign w:val="center"/>
                </w:tcPr>
                <w:p w14:paraId="649EEA0C" w14:textId="77777777" w:rsidR="00543B50" w:rsidRPr="00543B50" w:rsidRDefault="00543B50" w:rsidP="00543B50">
                  <w:pPr>
                    <w:bidi w:val="0"/>
                    <w:spacing w:after="0" w:line="240" w:lineRule="auto"/>
                    <w:rPr>
                      <w:rFonts w:ascii="Times New Roman" w:eastAsia="Times New Roman" w:hAnsi="Times New Roman" w:cs="Times New Roman"/>
                      <w:sz w:val="20"/>
                      <w:szCs w:val="20"/>
                    </w:rPr>
                  </w:pPr>
                </w:p>
              </w:tc>
            </w:tr>
          </w:tbl>
          <w:p w14:paraId="011AB9B7" w14:textId="77777777" w:rsidR="00DD7291" w:rsidRDefault="00DD7291" w:rsidP="00196522">
            <w:pPr>
              <w:bidi w:val="0"/>
              <w:rPr>
                <w:rFonts w:asciiTheme="majorBidi" w:hAnsiTheme="majorBidi" w:cstheme="majorBidi"/>
                <w:lang w:bidi="ar-JO"/>
              </w:rPr>
            </w:pPr>
          </w:p>
          <w:p w14:paraId="0A9C0773" w14:textId="77777777" w:rsidR="00C675D8" w:rsidRDefault="00C675D8" w:rsidP="00C675D8">
            <w:pPr>
              <w:bidi w:val="0"/>
              <w:rPr>
                <w:rFonts w:asciiTheme="majorBidi" w:hAnsiTheme="majorBidi" w:cstheme="majorBidi"/>
                <w:lang w:bidi="ar-JO"/>
              </w:rPr>
            </w:pPr>
          </w:p>
          <w:p w14:paraId="281F3EA1" w14:textId="77777777" w:rsidR="00C675D8" w:rsidRDefault="00C675D8" w:rsidP="00C675D8">
            <w:pPr>
              <w:bidi w:val="0"/>
              <w:rPr>
                <w:rFonts w:asciiTheme="majorBidi" w:hAnsiTheme="majorBidi" w:cstheme="majorBidi"/>
                <w:lang w:bidi="ar-JO"/>
              </w:rPr>
            </w:pPr>
          </w:p>
          <w:p w14:paraId="5E85C260" w14:textId="77777777" w:rsidR="00C675D8" w:rsidRPr="00C675D8" w:rsidRDefault="00C675D8" w:rsidP="00C675D8">
            <w:pPr>
              <w:spacing w:line="216" w:lineRule="atLeast"/>
              <w:jc w:val="center"/>
              <w:divId w:val="611941688"/>
              <w:rPr>
                <w:rFonts w:ascii="-webkit-standard" w:eastAsiaTheme="minorEastAsia" w:hAnsi="-webkit-standard" w:cs="Times New Roman"/>
                <w:color w:val="000000"/>
                <w:sz w:val="18"/>
                <w:szCs w:val="18"/>
              </w:rPr>
            </w:pPr>
            <w:r w:rsidRPr="00C675D8">
              <w:rPr>
                <w:rFonts w:ascii="-webkit-standard" w:eastAsiaTheme="minorEastAsia" w:hAnsi="-webkit-standard" w:cs="Times New Roman"/>
                <w:color w:val="000000"/>
                <w:sz w:val="18"/>
                <w:szCs w:val="18"/>
                <w:rtl/>
              </w:rPr>
              <w:t> </w:t>
            </w:r>
          </w:p>
          <w:p w14:paraId="4C7EC673" w14:textId="094B893A" w:rsidR="00C675D8" w:rsidRPr="00C675D8" w:rsidRDefault="00C675D8" w:rsidP="00C675D8">
            <w:pPr>
              <w:spacing w:line="216" w:lineRule="atLeast"/>
              <w:jc w:val="center"/>
              <w:divId w:val="611941688"/>
              <w:rPr>
                <w:rFonts w:ascii="-webkit-standard" w:eastAsiaTheme="minorEastAsia" w:hAnsi="-webkit-standard" w:cs="Times New Roman"/>
                <w:color w:val="000000"/>
                <w:sz w:val="18"/>
                <w:szCs w:val="18"/>
                <w:rtl/>
              </w:rPr>
            </w:pPr>
            <w:r w:rsidRPr="00C675D8">
              <w:rPr>
                <w:rFonts w:ascii="Calibri Light" w:eastAsiaTheme="minorEastAsia" w:hAnsi="Calibri Light" w:cs="Times New Roman"/>
                <w:color w:val="000000"/>
                <w:sz w:val="18"/>
                <w:szCs w:val="18"/>
              </w:rPr>
              <w:t xml:space="preserve">Preparing </w:t>
            </w:r>
            <w:r w:rsidR="00755368">
              <w:rPr>
                <w:rFonts w:ascii="Calibri Light" w:eastAsiaTheme="minorEastAsia" w:hAnsi="Calibri Light" w:cs="Times New Roman"/>
                <w:color w:val="000000"/>
                <w:sz w:val="18"/>
                <w:szCs w:val="18"/>
              </w:rPr>
              <w:t>the bonds and Soqouq</w:t>
            </w:r>
          </w:p>
          <w:p w14:paraId="369000FF" w14:textId="77777777" w:rsidR="00C675D8" w:rsidRPr="00C675D8" w:rsidRDefault="00C675D8" w:rsidP="00C675D8">
            <w:pPr>
              <w:spacing w:line="216" w:lineRule="atLeast"/>
              <w:jc w:val="center"/>
              <w:divId w:val="611941688"/>
              <w:rPr>
                <w:rFonts w:ascii="-webkit-standard" w:eastAsiaTheme="minorEastAsia" w:hAnsi="-webkit-standard" w:cs="Times New Roman"/>
                <w:color w:val="000000"/>
                <w:sz w:val="18"/>
                <w:szCs w:val="18"/>
                <w:rtl/>
              </w:rPr>
            </w:pPr>
            <w:r w:rsidRPr="00C675D8">
              <w:rPr>
                <w:rFonts w:ascii="-webkit-standard" w:eastAsiaTheme="minorEastAsia" w:hAnsi="-webkit-standard" w:cs="Times New Roman"/>
                <w:color w:val="000000"/>
                <w:sz w:val="18"/>
                <w:szCs w:val="18"/>
                <w:rtl/>
              </w:rPr>
              <w:t> </w:t>
            </w:r>
          </w:p>
          <w:tbl>
            <w:tblPr>
              <w:tblW w:w="0" w:type="auto"/>
              <w:tblCellMar>
                <w:top w:w="15" w:type="dxa"/>
                <w:left w:w="15" w:type="dxa"/>
                <w:bottom w:w="15" w:type="dxa"/>
                <w:right w:w="15" w:type="dxa"/>
              </w:tblCellMar>
              <w:tblLook w:val="04A0" w:firstRow="1" w:lastRow="0" w:firstColumn="1" w:lastColumn="0" w:noHBand="0" w:noVBand="1"/>
            </w:tblPr>
            <w:tblGrid>
              <w:gridCol w:w="1925"/>
              <w:gridCol w:w="2357"/>
              <w:gridCol w:w="2563"/>
              <w:gridCol w:w="2494"/>
            </w:tblGrid>
            <w:tr w:rsidR="00C675D8" w:rsidRPr="00C675D8" w14:paraId="79D5D40D" w14:textId="77777777" w:rsidTr="0048619A">
              <w:trPr>
                <w:divId w:val="611941688"/>
              </w:trPr>
              <w:tc>
                <w:tcPr>
                  <w:tcW w:w="0" w:type="auto"/>
                  <w:shd w:val="clear" w:color="auto" w:fill="DEEAF6"/>
                  <w:vAlign w:val="center"/>
                  <w:hideMark/>
                </w:tcPr>
                <w:p w14:paraId="4D82FA99" w14:textId="77777777" w:rsidR="00C675D8" w:rsidRPr="00C675D8" w:rsidRDefault="00C675D8" w:rsidP="00C675D8">
                  <w:pPr>
                    <w:spacing w:after="0" w:line="480" w:lineRule="auto"/>
                    <w:jc w:val="center"/>
                    <w:divId w:val="720177684"/>
                    <w:rPr>
                      <w:rFonts w:ascii="-webkit-standard" w:eastAsiaTheme="minorEastAsia" w:hAnsi="-webkit-standard" w:cs="Times New Roman"/>
                      <w:sz w:val="18"/>
                      <w:szCs w:val="18"/>
                      <w:rtl/>
                    </w:rPr>
                  </w:pPr>
                  <w:r w:rsidRPr="00C675D8">
                    <w:rPr>
                      <w:rFonts w:ascii="Calibri Light" w:eastAsiaTheme="minorEastAsia" w:hAnsi="Calibri Light" w:cs="Times New Roman"/>
                      <w:sz w:val="18"/>
                      <w:szCs w:val="18"/>
                    </w:rPr>
                    <w:t>evaluation standard</w:t>
                  </w:r>
                </w:p>
                <w:p w14:paraId="34D48FC2" w14:textId="77777777" w:rsidR="00C675D8" w:rsidRPr="00C675D8" w:rsidRDefault="00C675D8" w:rsidP="00C675D8">
                  <w:pPr>
                    <w:spacing w:after="0" w:line="216" w:lineRule="atLeast"/>
                    <w:jc w:val="center"/>
                    <w:divId w:val="720177684"/>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c>
                <w:tcPr>
                  <w:tcW w:w="0" w:type="auto"/>
                  <w:shd w:val="clear" w:color="auto" w:fill="DEEAF6"/>
                  <w:vAlign w:val="center"/>
                  <w:hideMark/>
                </w:tcPr>
                <w:p w14:paraId="599BC697" w14:textId="77777777" w:rsidR="00C675D8" w:rsidRPr="00C675D8" w:rsidRDefault="00C675D8" w:rsidP="00C675D8">
                  <w:pPr>
                    <w:spacing w:after="0" w:line="480" w:lineRule="auto"/>
                    <w:divId w:val="805246736"/>
                    <w:rPr>
                      <w:rFonts w:ascii="-webkit-standard" w:eastAsiaTheme="minorEastAsia" w:hAnsi="-webkit-standard" w:cs="Times New Roman"/>
                      <w:sz w:val="18"/>
                      <w:szCs w:val="18"/>
                      <w:rtl/>
                    </w:rPr>
                  </w:pPr>
                  <w:r w:rsidRPr="00C675D8">
                    <w:rPr>
                      <w:rFonts w:ascii="Calibri Light" w:eastAsiaTheme="minorEastAsia" w:hAnsi="Calibri Light" w:cs="Times New Roman"/>
                      <w:sz w:val="18"/>
                      <w:szCs w:val="18"/>
                    </w:rPr>
                    <w:t>The standard has been taken very well</w:t>
                  </w:r>
                </w:p>
                <w:p w14:paraId="481E62C6" w14:textId="77777777" w:rsidR="00C675D8" w:rsidRPr="00C675D8" w:rsidRDefault="00C675D8" w:rsidP="00C675D8">
                  <w:pPr>
                    <w:spacing w:after="0" w:line="216" w:lineRule="atLeast"/>
                    <w:jc w:val="center"/>
                    <w:divId w:val="805246736"/>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c>
                <w:tcPr>
                  <w:tcW w:w="0" w:type="auto"/>
                  <w:shd w:val="clear" w:color="auto" w:fill="DEEAF6"/>
                  <w:vAlign w:val="center"/>
                  <w:hideMark/>
                </w:tcPr>
                <w:p w14:paraId="50C0308D" w14:textId="77777777" w:rsidR="00C675D8" w:rsidRPr="00C675D8" w:rsidRDefault="00C675D8" w:rsidP="00C675D8">
                  <w:pPr>
                    <w:spacing w:after="0" w:line="480" w:lineRule="auto"/>
                    <w:divId w:val="1145855317"/>
                    <w:rPr>
                      <w:rFonts w:ascii="-webkit-standard" w:eastAsiaTheme="minorEastAsia" w:hAnsi="-webkit-standard" w:cs="Times New Roman"/>
                      <w:sz w:val="18"/>
                      <w:szCs w:val="18"/>
                      <w:rtl/>
                    </w:rPr>
                  </w:pPr>
                  <w:r w:rsidRPr="00C675D8">
                    <w:rPr>
                      <w:rFonts w:ascii="Calibri Light" w:eastAsiaTheme="minorEastAsia" w:hAnsi="Calibri Light" w:cs="Times New Roman"/>
                      <w:sz w:val="18"/>
                      <w:szCs w:val="18"/>
                    </w:rPr>
                    <w:t>The standard has been taken into account</w:t>
                  </w:r>
                </w:p>
                <w:p w14:paraId="78137D44" w14:textId="77777777" w:rsidR="00C675D8" w:rsidRPr="00C675D8" w:rsidRDefault="00C675D8" w:rsidP="00C675D8">
                  <w:pPr>
                    <w:spacing w:after="0" w:line="216" w:lineRule="atLeast"/>
                    <w:jc w:val="center"/>
                    <w:divId w:val="1145855317"/>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c>
                <w:tcPr>
                  <w:tcW w:w="0" w:type="auto"/>
                  <w:shd w:val="clear" w:color="auto" w:fill="DEEAF6"/>
                  <w:vAlign w:val="center"/>
                  <w:hideMark/>
                </w:tcPr>
                <w:p w14:paraId="1EB9970F" w14:textId="77777777" w:rsidR="00C675D8" w:rsidRPr="00C675D8" w:rsidRDefault="00C675D8" w:rsidP="00C675D8">
                  <w:pPr>
                    <w:spacing w:after="0" w:line="480" w:lineRule="auto"/>
                    <w:divId w:val="953177075"/>
                    <w:rPr>
                      <w:rFonts w:ascii="-webkit-standard" w:eastAsiaTheme="minorEastAsia" w:hAnsi="-webkit-standard" w:cs="Times New Roman"/>
                      <w:sz w:val="18"/>
                      <w:szCs w:val="18"/>
                      <w:rtl/>
                    </w:rPr>
                  </w:pPr>
                  <w:r w:rsidRPr="00C675D8">
                    <w:rPr>
                      <w:rFonts w:ascii="Calibri Light" w:eastAsiaTheme="minorEastAsia" w:hAnsi="Calibri Light" w:cs="Times New Roman"/>
                      <w:sz w:val="18"/>
                      <w:szCs w:val="18"/>
                    </w:rPr>
                    <w:t>The standard was not taken into account</w:t>
                  </w:r>
                </w:p>
                <w:p w14:paraId="50E4EFF1" w14:textId="77777777" w:rsidR="00C675D8" w:rsidRPr="00C675D8" w:rsidRDefault="00C675D8" w:rsidP="00C675D8">
                  <w:pPr>
                    <w:spacing w:after="0" w:line="216" w:lineRule="atLeast"/>
                    <w:jc w:val="center"/>
                    <w:divId w:val="953177075"/>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r>
            <w:tr w:rsidR="00C675D8" w:rsidRPr="00C675D8" w14:paraId="282EB74F" w14:textId="77777777" w:rsidTr="0048619A">
              <w:trPr>
                <w:divId w:val="611941688"/>
              </w:trPr>
              <w:tc>
                <w:tcPr>
                  <w:tcW w:w="0" w:type="auto"/>
                  <w:shd w:val="clear" w:color="auto" w:fill="FFF2CC"/>
                  <w:vAlign w:val="center"/>
                  <w:hideMark/>
                </w:tcPr>
                <w:p w14:paraId="1B34FF52" w14:textId="129DFF2D" w:rsidR="00C675D8" w:rsidRPr="00C675D8" w:rsidRDefault="00C675D8" w:rsidP="00C675D8">
                  <w:pPr>
                    <w:spacing w:after="0" w:line="480" w:lineRule="auto"/>
                    <w:jc w:val="center"/>
                    <w:divId w:val="890308867"/>
                    <w:rPr>
                      <w:rFonts w:ascii="-webkit-standard" w:eastAsiaTheme="minorEastAsia" w:hAnsi="-webkit-standard" w:cs="Times New Roman"/>
                      <w:sz w:val="18"/>
                      <w:szCs w:val="18"/>
                      <w:rtl/>
                    </w:rPr>
                  </w:pPr>
                  <w:r w:rsidRPr="00C675D8">
                    <w:rPr>
                      <w:rFonts w:ascii="Calibri Light" w:eastAsiaTheme="minorEastAsia" w:hAnsi="Calibri Light" w:cs="Times New Roman"/>
                      <w:sz w:val="18"/>
                      <w:szCs w:val="18"/>
                    </w:rPr>
                    <w:t>Recording the</w:t>
                  </w:r>
                  <w:r w:rsidR="00755368">
                    <w:rPr>
                      <w:rFonts w:ascii="Calibri Light" w:eastAsiaTheme="minorEastAsia" w:hAnsi="Calibri Light" w:cs="Times New Roman"/>
                      <w:sz w:val="18"/>
                      <w:szCs w:val="18"/>
                    </w:rPr>
                    <w:t>bonds</w:t>
                  </w:r>
                  <w:r w:rsidRPr="00C675D8">
                    <w:rPr>
                      <w:rFonts w:ascii="Calibri Light" w:eastAsiaTheme="minorEastAsia" w:hAnsi="Calibri Light" w:cs="Times New Roman"/>
                      <w:sz w:val="18"/>
                      <w:szCs w:val="18"/>
                      <w:rtl/>
                    </w:rPr>
                    <w:t>.</w:t>
                  </w:r>
                </w:p>
                <w:p w14:paraId="5B33A55C" w14:textId="77777777" w:rsidR="00C675D8" w:rsidRPr="00C675D8" w:rsidRDefault="00C675D8" w:rsidP="00C675D8">
                  <w:pPr>
                    <w:spacing w:after="0" w:line="216" w:lineRule="atLeast"/>
                    <w:jc w:val="center"/>
                    <w:divId w:val="890308867"/>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c>
                <w:tcPr>
                  <w:tcW w:w="0" w:type="auto"/>
                  <w:vAlign w:val="center"/>
                  <w:hideMark/>
                </w:tcPr>
                <w:p w14:paraId="675B9994" w14:textId="08AC0786" w:rsidR="00C675D8" w:rsidRPr="00C675D8" w:rsidRDefault="0048619A" w:rsidP="00C675D8">
                  <w:pPr>
                    <w:spacing w:after="0" w:line="216" w:lineRule="atLeast"/>
                    <w:jc w:val="center"/>
                    <w:divId w:val="1128625694"/>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4</w:t>
                  </w:r>
                </w:p>
              </w:tc>
              <w:tc>
                <w:tcPr>
                  <w:tcW w:w="0" w:type="auto"/>
                  <w:vAlign w:val="center"/>
                  <w:hideMark/>
                </w:tcPr>
                <w:p w14:paraId="401FB6D4" w14:textId="6E62899C" w:rsidR="00C675D8" w:rsidRPr="00C675D8" w:rsidRDefault="0048619A" w:rsidP="00C675D8">
                  <w:pPr>
                    <w:spacing w:after="0" w:line="216" w:lineRule="atLeast"/>
                    <w:jc w:val="center"/>
                    <w:divId w:val="223495811"/>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3</w:t>
                  </w:r>
                </w:p>
              </w:tc>
              <w:tc>
                <w:tcPr>
                  <w:tcW w:w="0" w:type="auto"/>
                  <w:vAlign w:val="center"/>
                  <w:hideMark/>
                </w:tcPr>
                <w:p w14:paraId="1BB5CAB8" w14:textId="77777777" w:rsidR="00C675D8" w:rsidRPr="00C675D8" w:rsidRDefault="00C675D8" w:rsidP="00C675D8">
                  <w:pPr>
                    <w:spacing w:after="0" w:line="216" w:lineRule="atLeast"/>
                    <w:jc w:val="center"/>
                    <w:divId w:val="627132065"/>
                    <w:rPr>
                      <w:rFonts w:ascii="-webkit-standard" w:eastAsiaTheme="minorEastAsia" w:hAnsi="-webkit-standard" w:cs="Times New Roman"/>
                      <w:sz w:val="18"/>
                      <w:szCs w:val="18"/>
                      <w:rtl/>
                    </w:rPr>
                  </w:pPr>
                  <w:r w:rsidRPr="00C675D8">
                    <w:rPr>
                      <w:rFonts w:ascii="-webkit-standard" w:eastAsiaTheme="minorEastAsia" w:hAnsi="-webkit-standard" w:cs="Times New Roman"/>
                      <w:b/>
                      <w:bCs/>
                      <w:sz w:val="18"/>
                      <w:szCs w:val="18"/>
                      <w:rtl/>
                    </w:rPr>
                    <w:t>0</w:t>
                  </w:r>
                </w:p>
              </w:tc>
            </w:tr>
            <w:tr w:rsidR="00C675D8" w:rsidRPr="00C675D8" w14:paraId="73F43724" w14:textId="77777777" w:rsidTr="0048619A">
              <w:trPr>
                <w:divId w:val="611941688"/>
              </w:trPr>
              <w:tc>
                <w:tcPr>
                  <w:tcW w:w="0" w:type="auto"/>
                  <w:shd w:val="clear" w:color="auto" w:fill="FFF2CC"/>
                  <w:vAlign w:val="center"/>
                  <w:hideMark/>
                </w:tcPr>
                <w:p w14:paraId="233B0999" w14:textId="3FC89581" w:rsidR="00C675D8" w:rsidRPr="00C675D8" w:rsidRDefault="00C675D8" w:rsidP="00C675D8">
                  <w:pPr>
                    <w:spacing w:after="0" w:line="480" w:lineRule="auto"/>
                    <w:jc w:val="center"/>
                    <w:divId w:val="975990269"/>
                    <w:rPr>
                      <w:rFonts w:ascii="-webkit-standard" w:eastAsiaTheme="minorEastAsia" w:hAnsi="-webkit-standard" w:cs="Times New Roman"/>
                      <w:sz w:val="18"/>
                      <w:szCs w:val="18"/>
                      <w:rtl/>
                    </w:rPr>
                  </w:pPr>
                  <w:r w:rsidRPr="00C675D8">
                    <w:rPr>
                      <w:rFonts w:ascii="Calibri Light" w:eastAsiaTheme="minorEastAsia" w:hAnsi="Calibri Light" w:cs="Times New Roman"/>
                      <w:sz w:val="18"/>
                      <w:szCs w:val="18"/>
                    </w:rPr>
                    <w:t xml:space="preserve">Preparing </w:t>
                  </w:r>
                  <w:r w:rsidR="002A39E9">
                    <w:rPr>
                      <w:rFonts w:ascii="Calibri Light" w:eastAsiaTheme="minorEastAsia" w:hAnsi="Calibri Light" w:cs="Times New Roman"/>
                      <w:sz w:val="18"/>
                      <w:szCs w:val="18"/>
                    </w:rPr>
                    <w:t>Soqouq</w:t>
                  </w:r>
                </w:p>
                <w:p w14:paraId="2AEBF964" w14:textId="77777777" w:rsidR="00C675D8" w:rsidRPr="00C675D8" w:rsidRDefault="00C675D8" w:rsidP="00C675D8">
                  <w:pPr>
                    <w:spacing w:after="0" w:line="216" w:lineRule="atLeast"/>
                    <w:jc w:val="center"/>
                    <w:divId w:val="975990269"/>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c>
                <w:tcPr>
                  <w:tcW w:w="0" w:type="auto"/>
                  <w:vAlign w:val="center"/>
                  <w:hideMark/>
                </w:tcPr>
                <w:p w14:paraId="39CB3DC1" w14:textId="77777777" w:rsidR="00C675D8" w:rsidRPr="00C675D8" w:rsidRDefault="00C675D8" w:rsidP="00C675D8">
                  <w:pPr>
                    <w:spacing w:after="0" w:line="216" w:lineRule="atLeast"/>
                    <w:jc w:val="center"/>
                    <w:divId w:val="732581166"/>
                    <w:rPr>
                      <w:rFonts w:ascii="-webkit-standard" w:eastAsiaTheme="minorEastAsia" w:hAnsi="-webkit-standard" w:cs="Times New Roman"/>
                      <w:sz w:val="18"/>
                      <w:szCs w:val="18"/>
                      <w:rtl/>
                    </w:rPr>
                  </w:pPr>
                  <w:r w:rsidRPr="00C675D8">
                    <w:rPr>
                      <w:rFonts w:ascii="-webkit-standard" w:eastAsiaTheme="minorEastAsia" w:hAnsi="-webkit-standard" w:cs="Times New Roman"/>
                      <w:b/>
                      <w:bCs/>
                      <w:sz w:val="18"/>
                      <w:szCs w:val="18"/>
                      <w:rtl/>
                    </w:rPr>
                    <w:t>4</w:t>
                  </w:r>
                </w:p>
              </w:tc>
              <w:tc>
                <w:tcPr>
                  <w:tcW w:w="0" w:type="auto"/>
                  <w:vAlign w:val="center"/>
                  <w:hideMark/>
                </w:tcPr>
                <w:p w14:paraId="450CF971" w14:textId="7D72F32A" w:rsidR="00C675D8" w:rsidRPr="00C675D8" w:rsidRDefault="0048619A" w:rsidP="00C675D8">
                  <w:pPr>
                    <w:spacing w:after="0" w:line="216" w:lineRule="atLeast"/>
                    <w:jc w:val="center"/>
                    <w:divId w:val="74712133"/>
                    <w:rPr>
                      <w:rFonts w:ascii="-webkit-standard" w:eastAsiaTheme="minorEastAsia" w:hAnsi="-webkit-standard" w:cs="Times New Roman"/>
                      <w:sz w:val="18"/>
                      <w:szCs w:val="18"/>
                      <w:rtl/>
                    </w:rPr>
                  </w:pPr>
                  <w:r>
                    <w:rPr>
                      <w:rFonts w:ascii="-webkit-standard" w:eastAsiaTheme="minorEastAsia" w:hAnsi="-webkit-standard" w:cs="Times New Roman"/>
                      <w:b/>
                      <w:bCs/>
                      <w:sz w:val="18"/>
                      <w:szCs w:val="18"/>
                      <w:rtl/>
                    </w:rPr>
                    <w:t>3</w:t>
                  </w:r>
                </w:p>
              </w:tc>
              <w:tc>
                <w:tcPr>
                  <w:tcW w:w="0" w:type="auto"/>
                  <w:vAlign w:val="center"/>
                  <w:hideMark/>
                </w:tcPr>
                <w:p w14:paraId="1DCA4636" w14:textId="77777777" w:rsidR="00C675D8" w:rsidRPr="00C675D8" w:rsidRDefault="00C675D8" w:rsidP="00C675D8">
                  <w:pPr>
                    <w:spacing w:after="0" w:line="216" w:lineRule="atLeast"/>
                    <w:jc w:val="center"/>
                    <w:divId w:val="1214847385"/>
                    <w:rPr>
                      <w:rFonts w:ascii="-webkit-standard" w:eastAsiaTheme="minorEastAsia" w:hAnsi="-webkit-standard" w:cs="Times New Roman"/>
                      <w:sz w:val="18"/>
                      <w:szCs w:val="18"/>
                      <w:rtl/>
                    </w:rPr>
                  </w:pPr>
                  <w:r w:rsidRPr="00C675D8">
                    <w:rPr>
                      <w:rFonts w:ascii="-webkit-standard" w:eastAsiaTheme="minorEastAsia" w:hAnsi="-webkit-standard" w:cs="Times New Roman"/>
                      <w:b/>
                      <w:bCs/>
                      <w:sz w:val="18"/>
                      <w:szCs w:val="18"/>
                      <w:rtl/>
                    </w:rPr>
                    <w:t>0</w:t>
                  </w:r>
                </w:p>
              </w:tc>
            </w:tr>
            <w:tr w:rsidR="00C675D8" w:rsidRPr="00C675D8" w14:paraId="39B8E7C7" w14:textId="77777777" w:rsidTr="0048619A">
              <w:trPr>
                <w:divId w:val="611941688"/>
              </w:trPr>
              <w:tc>
                <w:tcPr>
                  <w:tcW w:w="0" w:type="auto"/>
                  <w:shd w:val="clear" w:color="auto" w:fill="FFF2CC"/>
                  <w:vAlign w:val="center"/>
                  <w:hideMark/>
                </w:tcPr>
                <w:p w14:paraId="7AF462C0" w14:textId="6AC9BC30" w:rsidR="00C675D8" w:rsidRPr="00C675D8" w:rsidRDefault="002A39E9" w:rsidP="00C675D8">
                  <w:pPr>
                    <w:spacing w:after="0" w:line="480" w:lineRule="auto"/>
                    <w:jc w:val="center"/>
                    <w:divId w:val="332681891"/>
                    <w:rPr>
                      <w:rFonts w:ascii="-webkit-standard" w:eastAsiaTheme="minorEastAsia" w:hAnsi="-webkit-standard" w:cs="Times New Roman"/>
                      <w:sz w:val="18"/>
                      <w:szCs w:val="18"/>
                      <w:rtl/>
                    </w:rPr>
                  </w:pPr>
                  <w:r>
                    <w:rPr>
                      <w:rFonts w:ascii="Calibri Light" w:eastAsiaTheme="minorEastAsia" w:hAnsi="Calibri Light" w:cs="Times New Roman"/>
                      <w:sz w:val="18"/>
                      <w:szCs w:val="18"/>
                    </w:rPr>
                    <w:t>The difference between them</w:t>
                  </w:r>
                  <w:r w:rsidR="00C675D8" w:rsidRPr="00C675D8">
                    <w:rPr>
                      <w:rFonts w:ascii="Calibri Light" w:eastAsiaTheme="minorEastAsia" w:hAnsi="Calibri Light" w:cs="Times New Roman"/>
                      <w:sz w:val="18"/>
                      <w:szCs w:val="18"/>
                      <w:rtl/>
                    </w:rPr>
                    <w:t>.</w:t>
                  </w:r>
                </w:p>
                <w:p w14:paraId="0C7D5790" w14:textId="77777777" w:rsidR="00C675D8" w:rsidRPr="00C675D8" w:rsidRDefault="00C675D8" w:rsidP="00C675D8">
                  <w:pPr>
                    <w:spacing w:after="0" w:line="216" w:lineRule="atLeast"/>
                    <w:jc w:val="center"/>
                    <w:divId w:val="332681891"/>
                    <w:rPr>
                      <w:rFonts w:ascii="-webkit-standard" w:eastAsiaTheme="minorEastAsia" w:hAnsi="-webkit-standard" w:cs="Times New Roman"/>
                      <w:sz w:val="18"/>
                      <w:szCs w:val="18"/>
                      <w:rtl/>
                    </w:rPr>
                  </w:pPr>
                  <w:r w:rsidRPr="00C675D8">
                    <w:rPr>
                      <w:rFonts w:ascii="-webkit-standard" w:eastAsiaTheme="minorEastAsia" w:hAnsi="-webkit-standard" w:cs="Times New Roman"/>
                      <w:sz w:val="18"/>
                      <w:szCs w:val="18"/>
                      <w:rtl/>
                    </w:rPr>
                    <w:t> </w:t>
                  </w:r>
                </w:p>
              </w:tc>
              <w:tc>
                <w:tcPr>
                  <w:tcW w:w="0" w:type="auto"/>
                  <w:vAlign w:val="center"/>
                  <w:hideMark/>
                </w:tcPr>
                <w:p w14:paraId="3F94F3DF" w14:textId="5F7759B7" w:rsidR="00C675D8" w:rsidRPr="00C675D8" w:rsidRDefault="0048619A" w:rsidP="00C675D8">
                  <w:pPr>
                    <w:spacing w:after="0" w:line="216" w:lineRule="atLeast"/>
                    <w:jc w:val="center"/>
                    <w:divId w:val="1518882505"/>
                    <w:rPr>
                      <w:rFonts w:ascii="-webkit-standard" w:eastAsiaTheme="minorEastAsia" w:hAnsi="-webkit-standard" w:cs="Times New Roman"/>
                      <w:sz w:val="18"/>
                      <w:szCs w:val="18"/>
                      <w:rtl/>
                    </w:rPr>
                  </w:pPr>
                  <w:r>
                    <w:rPr>
                      <w:rFonts w:ascii="-webkit-standard" w:eastAsiaTheme="minorEastAsia" w:hAnsi="-webkit-standard" w:cs="Times New Roman"/>
                      <w:sz w:val="18"/>
                      <w:szCs w:val="18"/>
                    </w:rPr>
                    <w:t>2</w:t>
                  </w:r>
                </w:p>
              </w:tc>
              <w:tc>
                <w:tcPr>
                  <w:tcW w:w="0" w:type="auto"/>
                  <w:vAlign w:val="center"/>
                  <w:hideMark/>
                </w:tcPr>
                <w:p w14:paraId="505C9391" w14:textId="7888A36C" w:rsidR="00C675D8" w:rsidRPr="00C675D8" w:rsidRDefault="0048619A" w:rsidP="00C675D8">
                  <w:pPr>
                    <w:spacing w:after="0" w:line="216" w:lineRule="atLeast"/>
                    <w:jc w:val="center"/>
                    <w:divId w:val="641083432"/>
                    <w:rPr>
                      <w:rFonts w:ascii="-webkit-standard" w:eastAsiaTheme="minorEastAsia" w:hAnsi="-webkit-standard" w:cs="Times New Roman"/>
                      <w:sz w:val="18"/>
                      <w:szCs w:val="18"/>
                    </w:rPr>
                  </w:pPr>
                  <w:r>
                    <w:rPr>
                      <w:rFonts w:ascii="-webkit-standard" w:eastAsiaTheme="minorEastAsia" w:hAnsi="-webkit-standard" w:cs="Times New Roman"/>
                      <w:b/>
                      <w:bCs/>
                      <w:sz w:val="18"/>
                      <w:szCs w:val="18"/>
                      <w:rtl/>
                    </w:rPr>
                    <w:t>1</w:t>
                  </w:r>
                </w:p>
              </w:tc>
              <w:tc>
                <w:tcPr>
                  <w:tcW w:w="0" w:type="auto"/>
                  <w:vAlign w:val="center"/>
                  <w:hideMark/>
                </w:tcPr>
                <w:p w14:paraId="0A960E8D" w14:textId="77777777" w:rsidR="00C675D8" w:rsidRPr="00C675D8" w:rsidRDefault="00C675D8" w:rsidP="00C675D8">
                  <w:pPr>
                    <w:spacing w:after="0" w:line="216" w:lineRule="atLeast"/>
                    <w:jc w:val="center"/>
                    <w:divId w:val="737049092"/>
                    <w:rPr>
                      <w:rFonts w:ascii="-webkit-standard" w:eastAsiaTheme="minorEastAsia" w:hAnsi="-webkit-standard" w:cs="Times New Roman"/>
                      <w:sz w:val="18"/>
                      <w:szCs w:val="18"/>
                      <w:rtl/>
                    </w:rPr>
                  </w:pPr>
                  <w:r w:rsidRPr="00C675D8">
                    <w:rPr>
                      <w:rFonts w:ascii="-webkit-standard" w:eastAsiaTheme="minorEastAsia" w:hAnsi="-webkit-standard" w:cs="Times New Roman"/>
                      <w:b/>
                      <w:bCs/>
                      <w:sz w:val="18"/>
                      <w:szCs w:val="18"/>
                      <w:rtl/>
                    </w:rPr>
                    <w:t>0</w:t>
                  </w:r>
                </w:p>
              </w:tc>
            </w:tr>
          </w:tbl>
          <w:p w14:paraId="43575D36" w14:textId="77777777" w:rsidR="00C675D8" w:rsidRDefault="00C675D8" w:rsidP="00C675D8">
            <w:pPr>
              <w:bidi w:val="0"/>
              <w:rPr>
                <w:rFonts w:asciiTheme="majorBidi" w:hAnsiTheme="majorBidi" w:cstheme="majorBidi"/>
                <w:lang w:bidi="ar-JO"/>
              </w:rPr>
            </w:pPr>
          </w:p>
          <w:p w14:paraId="4FEEEA1B" w14:textId="77777777" w:rsidR="00C675D8" w:rsidRDefault="00C675D8" w:rsidP="00C675D8">
            <w:pPr>
              <w:bidi w:val="0"/>
              <w:rPr>
                <w:rFonts w:asciiTheme="majorBidi" w:hAnsiTheme="majorBidi" w:cstheme="majorBidi"/>
                <w:lang w:bidi="ar-JO"/>
              </w:rPr>
            </w:pPr>
          </w:p>
          <w:p w14:paraId="2F2B4B22" w14:textId="77777777" w:rsidR="00C675D8" w:rsidRDefault="00C675D8" w:rsidP="00C675D8">
            <w:pPr>
              <w:bidi w:val="0"/>
              <w:rPr>
                <w:rFonts w:asciiTheme="majorBidi" w:hAnsiTheme="majorBidi" w:cstheme="majorBidi"/>
                <w:lang w:bidi="ar-JO"/>
              </w:rPr>
            </w:pPr>
          </w:p>
          <w:p w14:paraId="5B2F3A3D" w14:textId="77777777" w:rsidR="00C675D8" w:rsidRPr="00AC1E24" w:rsidRDefault="00C675D8" w:rsidP="00C675D8">
            <w:pPr>
              <w:bidi w:val="0"/>
              <w:rPr>
                <w:rFonts w:asciiTheme="majorBidi" w:hAnsiTheme="majorBidi" w:cstheme="majorBidi"/>
                <w:rtl/>
                <w:lang w:bidi="ar-JO"/>
              </w:rPr>
            </w:pPr>
          </w:p>
        </w:tc>
      </w:tr>
    </w:tbl>
    <w:p w14:paraId="711D87BF" w14:textId="77777777" w:rsidR="002E66FD" w:rsidRPr="00AC1E24" w:rsidRDefault="002E66FD" w:rsidP="00196522">
      <w:pPr>
        <w:pStyle w:val="ListParagraph"/>
        <w:bidi w:val="0"/>
        <w:ind w:left="-112"/>
        <w:rPr>
          <w:rFonts w:asciiTheme="majorBidi" w:hAnsiTheme="majorBidi" w:cstheme="majorBidi"/>
          <w:rtl/>
        </w:rPr>
      </w:pPr>
    </w:p>
    <w:sectPr w:rsidR="002E66FD" w:rsidRPr="00AC1E24" w:rsidSect="00885D88">
      <w:footerReference w:type="default" r:id="rId1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4E234" w14:textId="77777777" w:rsidR="006E11D6" w:rsidRDefault="006E11D6" w:rsidP="00885D88">
      <w:pPr>
        <w:spacing w:after="0" w:line="240" w:lineRule="auto"/>
      </w:pPr>
      <w:r>
        <w:separator/>
      </w:r>
    </w:p>
  </w:endnote>
  <w:endnote w:type="continuationSeparator" w:id="0">
    <w:p w14:paraId="48B38052" w14:textId="77777777" w:rsidR="006E11D6" w:rsidRDefault="006E11D6"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7434BEE5" w14:textId="6666EF5C" w:rsidR="004A5CA0" w:rsidRDefault="004A5CA0"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013F35">
              <w:rPr>
                <w:b/>
                <w:bCs/>
                <w:noProof/>
                <w:sz w:val="24"/>
                <w:szCs w:val="24"/>
              </w:rPr>
              <w:t>3</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013F35">
              <w:rPr>
                <w:b/>
                <w:bCs/>
                <w:noProof/>
                <w:sz w:val="24"/>
                <w:szCs w:val="24"/>
              </w:rPr>
              <w:t>9</w:t>
            </w:r>
            <w:r>
              <w:rPr>
                <w:b/>
                <w:bCs/>
                <w:sz w:val="24"/>
                <w:szCs w:val="24"/>
              </w:rPr>
              <w:fldChar w:fldCharType="end"/>
            </w:r>
          </w:p>
        </w:sdtContent>
      </w:sdt>
    </w:sdtContent>
  </w:sdt>
  <w:p w14:paraId="268C5E97" w14:textId="77777777" w:rsidR="004A5CA0" w:rsidRDefault="004A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42BC3" w14:textId="77777777" w:rsidR="006E11D6" w:rsidRDefault="006E11D6" w:rsidP="00885D88">
      <w:pPr>
        <w:spacing w:after="0" w:line="240" w:lineRule="auto"/>
      </w:pPr>
      <w:r>
        <w:separator/>
      </w:r>
    </w:p>
  </w:footnote>
  <w:footnote w:type="continuationSeparator" w:id="0">
    <w:p w14:paraId="7065D097" w14:textId="77777777" w:rsidR="006E11D6" w:rsidRDefault="006E11D6"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7.5pt;height:7.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208673EC"/>
    <w:multiLevelType w:val="hybridMultilevel"/>
    <w:tmpl w:val="FA80968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10"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1"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4" w15:restartNumberingAfterBreak="0">
    <w:nsid w:val="6D4D7014"/>
    <w:multiLevelType w:val="hybridMultilevel"/>
    <w:tmpl w:val="C79A0E4E"/>
    <w:lvl w:ilvl="0" w:tplc="1C3EDC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abstractNumId w:val="12"/>
  </w:num>
  <w:num w:numId="2">
    <w:abstractNumId w:val="6"/>
  </w:num>
  <w:num w:numId="3">
    <w:abstractNumId w:val="3"/>
  </w:num>
  <w:num w:numId="4">
    <w:abstractNumId w:val="1"/>
  </w:num>
  <w:num w:numId="5">
    <w:abstractNumId w:val="7"/>
  </w:num>
  <w:num w:numId="6">
    <w:abstractNumId w:val="0"/>
  </w:num>
  <w:num w:numId="7">
    <w:abstractNumId w:val="13"/>
  </w:num>
  <w:num w:numId="8">
    <w:abstractNumId w:val="15"/>
  </w:num>
  <w:num w:numId="9">
    <w:abstractNumId w:val="10"/>
  </w:num>
  <w:num w:numId="10">
    <w:abstractNumId w:val="5"/>
  </w:num>
  <w:num w:numId="11">
    <w:abstractNumId w:val="8"/>
  </w:num>
  <w:num w:numId="12">
    <w:abstractNumId w:val="11"/>
  </w:num>
  <w:num w:numId="13">
    <w:abstractNumId w:val="2"/>
  </w:num>
  <w:num w:numId="14">
    <w:abstractNumId w:val="14"/>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10917"/>
    <w:rsid w:val="00010C4F"/>
    <w:rsid w:val="00013F35"/>
    <w:rsid w:val="00023E4C"/>
    <w:rsid w:val="000242A3"/>
    <w:rsid w:val="00025586"/>
    <w:rsid w:val="00033049"/>
    <w:rsid w:val="000330B7"/>
    <w:rsid w:val="00043343"/>
    <w:rsid w:val="000437B2"/>
    <w:rsid w:val="00054486"/>
    <w:rsid w:val="0005772E"/>
    <w:rsid w:val="000577C3"/>
    <w:rsid w:val="0006145B"/>
    <w:rsid w:val="00063DB5"/>
    <w:rsid w:val="000726BD"/>
    <w:rsid w:val="00075433"/>
    <w:rsid w:val="00084889"/>
    <w:rsid w:val="000850C6"/>
    <w:rsid w:val="000A61AB"/>
    <w:rsid w:val="000B11CB"/>
    <w:rsid w:val="000B18B9"/>
    <w:rsid w:val="000B3ECC"/>
    <w:rsid w:val="000B496E"/>
    <w:rsid w:val="000B618D"/>
    <w:rsid w:val="000B7393"/>
    <w:rsid w:val="000E2038"/>
    <w:rsid w:val="000E3BA7"/>
    <w:rsid w:val="000E6129"/>
    <w:rsid w:val="00103043"/>
    <w:rsid w:val="00103B7E"/>
    <w:rsid w:val="00111864"/>
    <w:rsid w:val="0011746B"/>
    <w:rsid w:val="001174B0"/>
    <w:rsid w:val="001203C6"/>
    <w:rsid w:val="00121483"/>
    <w:rsid w:val="00122846"/>
    <w:rsid w:val="00124D37"/>
    <w:rsid w:val="0012602A"/>
    <w:rsid w:val="00126BA2"/>
    <w:rsid w:val="001272DC"/>
    <w:rsid w:val="00133367"/>
    <w:rsid w:val="00135F41"/>
    <w:rsid w:val="00146929"/>
    <w:rsid w:val="00153F7D"/>
    <w:rsid w:val="00160C49"/>
    <w:rsid w:val="00164060"/>
    <w:rsid w:val="001640A9"/>
    <w:rsid w:val="0016752B"/>
    <w:rsid w:val="00170B59"/>
    <w:rsid w:val="001722DF"/>
    <w:rsid w:val="0017231F"/>
    <w:rsid w:val="00172594"/>
    <w:rsid w:val="00172EC4"/>
    <w:rsid w:val="00177B7B"/>
    <w:rsid w:val="00192028"/>
    <w:rsid w:val="00194281"/>
    <w:rsid w:val="0019584A"/>
    <w:rsid w:val="00196522"/>
    <w:rsid w:val="00196EFF"/>
    <w:rsid w:val="001A4D91"/>
    <w:rsid w:val="001A7195"/>
    <w:rsid w:val="001B0119"/>
    <w:rsid w:val="001B04A8"/>
    <w:rsid w:val="001C1938"/>
    <w:rsid w:val="001D1580"/>
    <w:rsid w:val="001E0765"/>
    <w:rsid w:val="001E201C"/>
    <w:rsid w:val="001E387E"/>
    <w:rsid w:val="001E40A7"/>
    <w:rsid w:val="001E68E7"/>
    <w:rsid w:val="001F0B6B"/>
    <w:rsid w:val="001F36B5"/>
    <w:rsid w:val="001F4764"/>
    <w:rsid w:val="001F61A7"/>
    <w:rsid w:val="00203FA0"/>
    <w:rsid w:val="0020648E"/>
    <w:rsid w:val="0020699F"/>
    <w:rsid w:val="00207045"/>
    <w:rsid w:val="00210AEB"/>
    <w:rsid w:val="00211E52"/>
    <w:rsid w:val="00212BFD"/>
    <w:rsid w:val="00217E5B"/>
    <w:rsid w:val="00220578"/>
    <w:rsid w:val="00223304"/>
    <w:rsid w:val="0022608B"/>
    <w:rsid w:val="00230898"/>
    <w:rsid w:val="002334BE"/>
    <w:rsid w:val="00240057"/>
    <w:rsid w:val="002457EE"/>
    <w:rsid w:val="00246C5B"/>
    <w:rsid w:val="00246FE8"/>
    <w:rsid w:val="0026683E"/>
    <w:rsid w:val="00270703"/>
    <w:rsid w:val="00273ECC"/>
    <w:rsid w:val="0028092B"/>
    <w:rsid w:val="00280A9D"/>
    <w:rsid w:val="002816F6"/>
    <w:rsid w:val="00287004"/>
    <w:rsid w:val="0029591E"/>
    <w:rsid w:val="00295E76"/>
    <w:rsid w:val="002968F2"/>
    <w:rsid w:val="002A39E9"/>
    <w:rsid w:val="002A51B6"/>
    <w:rsid w:val="002A69D8"/>
    <w:rsid w:val="002A7D0D"/>
    <w:rsid w:val="002B613B"/>
    <w:rsid w:val="002C5F6D"/>
    <w:rsid w:val="002C78D3"/>
    <w:rsid w:val="002D2031"/>
    <w:rsid w:val="002D2AD2"/>
    <w:rsid w:val="002D39D8"/>
    <w:rsid w:val="002D4552"/>
    <w:rsid w:val="002D6494"/>
    <w:rsid w:val="002D6EE2"/>
    <w:rsid w:val="002E3304"/>
    <w:rsid w:val="002E66FD"/>
    <w:rsid w:val="002F260E"/>
    <w:rsid w:val="002F26A4"/>
    <w:rsid w:val="002F545E"/>
    <w:rsid w:val="0030085E"/>
    <w:rsid w:val="00306E5A"/>
    <w:rsid w:val="003072C3"/>
    <w:rsid w:val="00307610"/>
    <w:rsid w:val="00307F9C"/>
    <w:rsid w:val="00314AF5"/>
    <w:rsid w:val="003163CA"/>
    <w:rsid w:val="0032237A"/>
    <w:rsid w:val="003258DD"/>
    <w:rsid w:val="00327045"/>
    <w:rsid w:val="00330055"/>
    <w:rsid w:val="00337342"/>
    <w:rsid w:val="00346F98"/>
    <w:rsid w:val="00354540"/>
    <w:rsid w:val="00355FBF"/>
    <w:rsid w:val="00357AE0"/>
    <w:rsid w:val="00372FCA"/>
    <w:rsid w:val="00380DDA"/>
    <w:rsid w:val="00386E05"/>
    <w:rsid w:val="003953EA"/>
    <w:rsid w:val="003A0C88"/>
    <w:rsid w:val="003A445C"/>
    <w:rsid w:val="003A7908"/>
    <w:rsid w:val="003B0485"/>
    <w:rsid w:val="003B36AA"/>
    <w:rsid w:val="003C2636"/>
    <w:rsid w:val="003C4585"/>
    <w:rsid w:val="003C502D"/>
    <w:rsid w:val="003D0616"/>
    <w:rsid w:val="003D47DB"/>
    <w:rsid w:val="003F3D9A"/>
    <w:rsid w:val="003F7DE4"/>
    <w:rsid w:val="004039C3"/>
    <w:rsid w:val="00404BC7"/>
    <w:rsid w:val="00406C25"/>
    <w:rsid w:val="00414B13"/>
    <w:rsid w:val="0041519A"/>
    <w:rsid w:val="00420BA1"/>
    <w:rsid w:val="00430891"/>
    <w:rsid w:val="004320B2"/>
    <w:rsid w:val="00432597"/>
    <w:rsid w:val="00432A8D"/>
    <w:rsid w:val="00435758"/>
    <w:rsid w:val="00442454"/>
    <w:rsid w:val="004429B2"/>
    <w:rsid w:val="00447412"/>
    <w:rsid w:val="0044773B"/>
    <w:rsid w:val="00447B2F"/>
    <w:rsid w:val="00454BE0"/>
    <w:rsid w:val="004564E1"/>
    <w:rsid w:val="00460A65"/>
    <w:rsid w:val="00461B14"/>
    <w:rsid w:val="00464374"/>
    <w:rsid w:val="004670C9"/>
    <w:rsid w:val="00467481"/>
    <w:rsid w:val="00470F50"/>
    <w:rsid w:val="00472DCF"/>
    <w:rsid w:val="00473AAC"/>
    <w:rsid w:val="00474454"/>
    <w:rsid w:val="00475367"/>
    <w:rsid w:val="00475A2A"/>
    <w:rsid w:val="00475B35"/>
    <w:rsid w:val="00475B86"/>
    <w:rsid w:val="00476888"/>
    <w:rsid w:val="00481FD2"/>
    <w:rsid w:val="0048619A"/>
    <w:rsid w:val="004A09B2"/>
    <w:rsid w:val="004A1721"/>
    <w:rsid w:val="004A1CC1"/>
    <w:rsid w:val="004A3A10"/>
    <w:rsid w:val="004A5CA0"/>
    <w:rsid w:val="004A623B"/>
    <w:rsid w:val="004A7D0D"/>
    <w:rsid w:val="004B38DF"/>
    <w:rsid w:val="004B48A4"/>
    <w:rsid w:val="004B5B6E"/>
    <w:rsid w:val="004C19D1"/>
    <w:rsid w:val="004C4036"/>
    <w:rsid w:val="004C483F"/>
    <w:rsid w:val="004C6DC8"/>
    <w:rsid w:val="004D23FB"/>
    <w:rsid w:val="004D2A3A"/>
    <w:rsid w:val="004D3030"/>
    <w:rsid w:val="004D3204"/>
    <w:rsid w:val="004E1B0E"/>
    <w:rsid w:val="004E1E1E"/>
    <w:rsid w:val="004E4608"/>
    <w:rsid w:val="004E46DA"/>
    <w:rsid w:val="004E7F7B"/>
    <w:rsid w:val="004F0510"/>
    <w:rsid w:val="004F5B96"/>
    <w:rsid w:val="005013F3"/>
    <w:rsid w:val="00504512"/>
    <w:rsid w:val="005057D1"/>
    <w:rsid w:val="005059C9"/>
    <w:rsid w:val="0050698F"/>
    <w:rsid w:val="005073E0"/>
    <w:rsid w:val="0050754D"/>
    <w:rsid w:val="0051005F"/>
    <w:rsid w:val="00510424"/>
    <w:rsid w:val="00510977"/>
    <w:rsid w:val="0051298F"/>
    <w:rsid w:val="0051507B"/>
    <w:rsid w:val="00520784"/>
    <w:rsid w:val="00527AA0"/>
    <w:rsid w:val="005303F0"/>
    <w:rsid w:val="00530B9F"/>
    <w:rsid w:val="00530F07"/>
    <w:rsid w:val="005329A0"/>
    <w:rsid w:val="00532FB2"/>
    <w:rsid w:val="00533991"/>
    <w:rsid w:val="00533BAF"/>
    <w:rsid w:val="00536FBB"/>
    <w:rsid w:val="005376ED"/>
    <w:rsid w:val="005414E6"/>
    <w:rsid w:val="00543B50"/>
    <w:rsid w:val="00545CBE"/>
    <w:rsid w:val="0055112B"/>
    <w:rsid w:val="00552B3F"/>
    <w:rsid w:val="00553005"/>
    <w:rsid w:val="005542F5"/>
    <w:rsid w:val="00555858"/>
    <w:rsid w:val="0056216F"/>
    <w:rsid w:val="00563884"/>
    <w:rsid w:val="005709E3"/>
    <w:rsid w:val="00571F2A"/>
    <w:rsid w:val="00572FB3"/>
    <w:rsid w:val="00576C75"/>
    <w:rsid w:val="00581030"/>
    <w:rsid w:val="0058442D"/>
    <w:rsid w:val="00585C67"/>
    <w:rsid w:val="00586E35"/>
    <w:rsid w:val="005879E4"/>
    <w:rsid w:val="00591554"/>
    <w:rsid w:val="00592F65"/>
    <w:rsid w:val="00594908"/>
    <w:rsid w:val="0059670C"/>
    <w:rsid w:val="005B022E"/>
    <w:rsid w:val="005B12D9"/>
    <w:rsid w:val="005B2563"/>
    <w:rsid w:val="005B4467"/>
    <w:rsid w:val="005C5D1A"/>
    <w:rsid w:val="005D0C39"/>
    <w:rsid w:val="005D57FB"/>
    <w:rsid w:val="005D7675"/>
    <w:rsid w:val="005E4BC0"/>
    <w:rsid w:val="005F1BF7"/>
    <w:rsid w:val="005F5271"/>
    <w:rsid w:val="005F6932"/>
    <w:rsid w:val="00603694"/>
    <w:rsid w:val="006138A5"/>
    <w:rsid w:val="0061796C"/>
    <w:rsid w:val="00625A93"/>
    <w:rsid w:val="00626334"/>
    <w:rsid w:val="00626F79"/>
    <w:rsid w:val="00627F92"/>
    <w:rsid w:val="006301D2"/>
    <w:rsid w:val="00640241"/>
    <w:rsid w:val="006413A7"/>
    <w:rsid w:val="006470EF"/>
    <w:rsid w:val="00653FDB"/>
    <w:rsid w:val="00660152"/>
    <w:rsid w:val="006617D3"/>
    <w:rsid w:val="0066561A"/>
    <w:rsid w:val="006731D6"/>
    <w:rsid w:val="006744C8"/>
    <w:rsid w:val="00674579"/>
    <w:rsid w:val="00675AD4"/>
    <w:rsid w:val="0068078B"/>
    <w:rsid w:val="00681BCA"/>
    <w:rsid w:val="00684631"/>
    <w:rsid w:val="00685F19"/>
    <w:rsid w:val="00694398"/>
    <w:rsid w:val="00697081"/>
    <w:rsid w:val="006A012B"/>
    <w:rsid w:val="006A019F"/>
    <w:rsid w:val="006B085E"/>
    <w:rsid w:val="006C3925"/>
    <w:rsid w:val="006C4F6E"/>
    <w:rsid w:val="006C7175"/>
    <w:rsid w:val="006D01BA"/>
    <w:rsid w:val="006D04D9"/>
    <w:rsid w:val="006D08F1"/>
    <w:rsid w:val="006D1F94"/>
    <w:rsid w:val="006D2C31"/>
    <w:rsid w:val="006D5916"/>
    <w:rsid w:val="006E0690"/>
    <w:rsid w:val="006E0910"/>
    <w:rsid w:val="006E11D6"/>
    <w:rsid w:val="006E287A"/>
    <w:rsid w:val="006E4077"/>
    <w:rsid w:val="006F0D5E"/>
    <w:rsid w:val="006F5D36"/>
    <w:rsid w:val="006F5E03"/>
    <w:rsid w:val="006F72B1"/>
    <w:rsid w:val="00700327"/>
    <w:rsid w:val="00701AD7"/>
    <w:rsid w:val="00703D52"/>
    <w:rsid w:val="007041E4"/>
    <w:rsid w:val="00712E0B"/>
    <w:rsid w:val="007152B2"/>
    <w:rsid w:val="00715CC2"/>
    <w:rsid w:val="00723352"/>
    <w:rsid w:val="00723CF2"/>
    <w:rsid w:val="00733264"/>
    <w:rsid w:val="00734E8E"/>
    <w:rsid w:val="00741C8B"/>
    <w:rsid w:val="00745164"/>
    <w:rsid w:val="00750714"/>
    <w:rsid w:val="0075130B"/>
    <w:rsid w:val="007535A1"/>
    <w:rsid w:val="007547D2"/>
    <w:rsid w:val="00755368"/>
    <w:rsid w:val="00755D1C"/>
    <w:rsid w:val="0075692A"/>
    <w:rsid w:val="00757BD7"/>
    <w:rsid w:val="0076159E"/>
    <w:rsid w:val="00762CE1"/>
    <w:rsid w:val="00780F89"/>
    <w:rsid w:val="00786EFB"/>
    <w:rsid w:val="0079042B"/>
    <w:rsid w:val="007A42C7"/>
    <w:rsid w:val="007A4FC1"/>
    <w:rsid w:val="007A655B"/>
    <w:rsid w:val="007B2817"/>
    <w:rsid w:val="007B399B"/>
    <w:rsid w:val="007C0EE7"/>
    <w:rsid w:val="007C44B6"/>
    <w:rsid w:val="007D30D3"/>
    <w:rsid w:val="007D61EF"/>
    <w:rsid w:val="007E4CFC"/>
    <w:rsid w:val="007E6586"/>
    <w:rsid w:val="007F0D92"/>
    <w:rsid w:val="007F1CD3"/>
    <w:rsid w:val="007F2A54"/>
    <w:rsid w:val="007F5716"/>
    <w:rsid w:val="00814041"/>
    <w:rsid w:val="00820E1E"/>
    <w:rsid w:val="00821116"/>
    <w:rsid w:val="0082210E"/>
    <w:rsid w:val="00824B0B"/>
    <w:rsid w:val="00824B4B"/>
    <w:rsid w:val="00827967"/>
    <w:rsid w:val="00832A04"/>
    <w:rsid w:val="00835E66"/>
    <w:rsid w:val="0084174A"/>
    <w:rsid w:val="008429A0"/>
    <w:rsid w:val="00847BD7"/>
    <w:rsid w:val="00854709"/>
    <w:rsid w:val="00856B3B"/>
    <w:rsid w:val="00856CCD"/>
    <w:rsid w:val="008579A7"/>
    <w:rsid w:val="008611AA"/>
    <w:rsid w:val="00861290"/>
    <w:rsid w:val="0086411B"/>
    <w:rsid w:val="008715FB"/>
    <w:rsid w:val="00873726"/>
    <w:rsid w:val="0087500B"/>
    <w:rsid w:val="00875368"/>
    <w:rsid w:val="00875689"/>
    <w:rsid w:val="00877B88"/>
    <w:rsid w:val="00880924"/>
    <w:rsid w:val="0088493E"/>
    <w:rsid w:val="00885D88"/>
    <w:rsid w:val="00890376"/>
    <w:rsid w:val="0089151B"/>
    <w:rsid w:val="00892EC3"/>
    <w:rsid w:val="00893DCF"/>
    <w:rsid w:val="00894025"/>
    <w:rsid w:val="0089687B"/>
    <w:rsid w:val="008A0884"/>
    <w:rsid w:val="008A6BD3"/>
    <w:rsid w:val="008B0188"/>
    <w:rsid w:val="008B3CA7"/>
    <w:rsid w:val="008B7C39"/>
    <w:rsid w:val="008C2671"/>
    <w:rsid w:val="008D024B"/>
    <w:rsid w:val="008D242B"/>
    <w:rsid w:val="008D54A2"/>
    <w:rsid w:val="008E3FD9"/>
    <w:rsid w:val="008E7C9F"/>
    <w:rsid w:val="008F55F9"/>
    <w:rsid w:val="009001EB"/>
    <w:rsid w:val="0090109A"/>
    <w:rsid w:val="00901239"/>
    <w:rsid w:val="00906879"/>
    <w:rsid w:val="009100F1"/>
    <w:rsid w:val="00921E10"/>
    <w:rsid w:val="00924CF5"/>
    <w:rsid w:val="00926DEE"/>
    <w:rsid w:val="00927FA2"/>
    <w:rsid w:val="0093190A"/>
    <w:rsid w:val="0093277F"/>
    <w:rsid w:val="009367C1"/>
    <w:rsid w:val="00936AF7"/>
    <w:rsid w:val="00936EFF"/>
    <w:rsid w:val="00936F65"/>
    <w:rsid w:val="009423B1"/>
    <w:rsid w:val="00954075"/>
    <w:rsid w:val="00964279"/>
    <w:rsid w:val="00964863"/>
    <w:rsid w:val="009733F5"/>
    <w:rsid w:val="00981322"/>
    <w:rsid w:val="00986AB1"/>
    <w:rsid w:val="00992140"/>
    <w:rsid w:val="00992CBD"/>
    <w:rsid w:val="009945AD"/>
    <w:rsid w:val="009B3289"/>
    <w:rsid w:val="009B42B5"/>
    <w:rsid w:val="009C0268"/>
    <w:rsid w:val="009C50A8"/>
    <w:rsid w:val="009C6AC0"/>
    <w:rsid w:val="009C795E"/>
    <w:rsid w:val="009D20AD"/>
    <w:rsid w:val="009D4760"/>
    <w:rsid w:val="009D7318"/>
    <w:rsid w:val="009E3D6B"/>
    <w:rsid w:val="009E6E67"/>
    <w:rsid w:val="009E7A81"/>
    <w:rsid w:val="009F0A40"/>
    <w:rsid w:val="009F3B36"/>
    <w:rsid w:val="009F3EAC"/>
    <w:rsid w:val="009F5128"/>
    <w:rsid w:val="009F5885"/>
    <w:rsid w:val="009F6E9D"/>
    <w:rsid w:val="00A00D57"/>
    <w:rsid w:val="00A018EF"/>
    <w:rsid w:val="00A03DDC"/>
    <w:rsid w:val="00A0633D"/>
    <w:rsid w:val="00A15E98"/>
    <w:rsid w:val="00A214BC"/>
    <w:rsid w:val="00A26DFA"/>
    <w:rsid w:val="00A346B6"/>
    <w:rsid w:val="00A36993"/>
    <w:rsid w:val="00A44A9C"/>
    <w:rsid w:val="00A4668C"/>
    <w:rsid w:val="00A54DD9"/>
    <w:rsid w:val="00A55EE7"/>
    <w:rsid w:val="00A60DD8"/>
    <w:rsid w:val="00A6423E"/>
    <w:rsid w:val="00A64336"/>
    <w:rsid w:val="00A656AA"/>
    <w:rsid w:val="00A65A0C"/>
    <w:rsid w:val="00A70BBA"/>
    <w:rsid w:val="00A744D9"/>
    <w:rsid w:val="00A74BEC"/>
    <w:rsid w:val="00A759EF"/>
    <w:rsid w:val="00A76646"/>
    <w:rsid w:val="00A77DF2"/>
    <w:rsid w:val="00A80608"/>
    <w:rsid w:val="00A80A23"/>
    <w:rsid w:val="00A9166D"/>
    <w:rsid w:val="00A951F3"/>
    <w:rsid w:val="00AA05DC"/>
    <w:rsid w:val="00AA177A"/>
    <w:rsid w:val="00AA2BDF"/>
    <w:rsid w:val="00AA5832"/>
    <w:rsid w:val="00AB1224"/>
    <w:rsid w:val="00AB606F"/>
    <w:rsid w:val="00AB7A58"/>
    <w:rsid w:val="00AC1E24"/>
    <w:rsid w:val="00AC2166"/>
    <w:rsid w:val="00AC3420"/>
    <w:rsid w:val="00AD3624"/>
    <w:rsid w:val="00AD7E74"/>
    <w:rsid w:val="00AE0513"/>
    <w:rsid w:val="00AE1845"/>
    <w:rsid w:val="00AE3EFD"/>
    <w:rsid w:val="00AE5C6A"/>
    <w:rsid w:val="00AF0BEE"/>
    <w:rsid w:val="00AF1333"/>
    <w:rsid w:val="00AF3025"/>
    <w:rsid w:val="00AF36AC"/>
    <w:rsid w:val="00AF3D39"/>
    <w:rsid w:val="00AF4339"/>
    <w:rsid w:val="00AF7E2E"/>
    <w:rsid w:val="00B03D64"/>
    <w:rsid w:val="00B05EA9"/>
    <w:rsid w:val="00B10F31"/>
    <w:rsid w:val="00B14C53"/>
    <w:rsid w:val="00B15F21"/>
    <w:rsid w:val="00B23EB1"/>
    <w:rsid w:val="00B30F93"/>
    <w:rsid w:val="00B40D0D"/>
    <w:rsid w:val="00B413AF"/>
    <w:rsid w:val="00B43AE0"/>
    <w:rsid w:val="00B560C7"/>
    <w:rsid w:val="00B7112B"/>
    <w:rsid w:val="00B73716"/>
    <w:rsid w:val="00B776AE"/>
    <w:rsid w:val="00B834FD"/>
    <w:rsid w:val="00B8488C"/>
    <w:rsid w:val="00B90F83"/>
    <w:rsid w:val="00B94349"/>
    <w:rsid w:val="00BA0766"/>
    <w:rsid w:val="00BA23F2"/>
    <w:rsid w:val="00BA3A6C"/>
    <w:rsid w:val="00BA3D49"/>
    <w:rsid w:val="00BB5100"/>
    <w:rsid w:val="00BB56FF"/>
    <w:rsid w:val="00BB62DD"/>
    <w:rsid w:val="00BC2DC2"/>
    <w:rsid w:val="00BC4292"/>
    <w:rsid w:val="00BC4D18"/>
    <w:rsid w:val="00BD1A3F"/>
    <w:rsid w:val="00BD28BF"/>
    <w:rsid w:val="00BF22C2"/>
    <w:rsid w:val="00BF73C7"/>
    <w:rsid w:val="00C0196E"/>
    <w:rsid w:val="00C100E2"/>
    <w:rsid w:val="00C1117E"/>
    <w:rsid w:val="00C14394"/>
    <w:rsid w:val="00C1492D"/>
    <w:rsid w:val="00C16F26"/>
    <w:rsid w:val="00C251C1"/>
    <w:rsid w:val="00C33C79"/>
    <w:rsid w:val="00C34990"/>
    <w:rsid w:val="00C36142"/>
    <w:rsid w:val="00C36D12"/>
    <w:rsid w:val="00C420FD"/>
    <w:rsid w:val="00C44027"/>
    <w:rsid w:val="00C447E9"/>
    <w:rsid w:val="00C47C19"/>
    <w:rsid w:val="00C50028"/>
    <w:rsid w:val="00C5217E"/>
    <w:rsid w:val="00C57565"/>
    <w:rsid w:val="00C57796"/>
    <w:rsid w:val="00C62E55"/>
    <w:rsid w:val="00C63C82"/>
    <w:rsid w:val="00C64F6B"/>
    <w:rsid w:val="00C66842"/>
    <w:rsid w:val="00C675D8"/>
    <w:rsid w:val="00C67C39"/>
    <w:rsid w:val="00C756D9"/>
    <w:rsid w:val="00C76EFD"/>
    <w:rsid w:val="00C828FB"/>
    <w:rsid w:val="00C82947"/>
    <w:rsid w:val="00C85036"/>
    <w:rsid w:val="00C90229"/>
    <w:rsid w:val="00C90AF8"/>
    <w:rsid w:val="00C961E1"/>
    <w:rsid w:val="00CA2805"/>
    <w:rsid w:val="00CA2D45"/>
    <w:rsid w:val="00CA46AB"/>
    <w:rsid w:val="00CA623D"/>
    <w:rsid w:val="00CB5083"/>
    <w:rsid w:val="00CC2BF3"/>
    <w:rsid w:val="00CC5AD0"/>
    <w:rsid w:val="00CC5CD6"/>
    <w:rsid w:val="00CC60BB"/>
    <w:rsid w:val="00CC73FD"/>
    <w:rsid w:val="00CD438C"/>
    <w:rsid w:val="00CE15F2"/>
    <w:rsid w:val="00CE3807"/>
    <w:rsid w:val="00CE722D"/>
    <w:rsid w:val="00CE7663"/>
    <w:rsid w:val="00CF091D"/>
    <w:rsid w:val="00CF21DB"/>
    <w:rsid w:val="00CF7A38"/>
    <w:rsid w:val="00D0368E"/>
    <w:rsid w:val="00D10599"/>
    <w:rsid w:val="00D13B6E"/>
    <w:rsid w:val="00D226F3"/>
    <w:rsid w:val="00D2324B"/>
    <w:rsid w:val="00D32D96"/>
    <w:rsid w:val="00D374B0"/>
    <w:rsid w:val="00D464BF"/>
    <w:rsid w:val="00D47A9D"/>
    <w:rsid w:val="00D55B49"/>
    <w:rsid w:val="00D66265"/>
    <w:rsid w:val="00D7218F"/>
    <w:rsid w:val="00D722B2"/>
    <w:rsid w:val="00D768EE"/>
    <w:rsid w:val="00D8117C"/>
    <w:rsid w:val="00D851A2"/>
    <w:rsid w:val="00D85560"/>
    <w:rsid w:val="00D85867"/>
    <w:rsid w:val="00D85A84"/>
    <w:rsid w:val="00D86DA5"/>
    <w:rsid w:val="00D87F96"/>
    <w:rsid w:val="00D9106F"/>
    <w:rsid w:val="00D91491"/>
    <w:rsid w:val="00D930CA"/>
    <w:rsid w:val="00D94B9A"/>
    <w:rsid w:val="00D955DA"/>
    <w:rsid w:val="00DA57D5"/>
    <w:rsid w:val="00DB0247"/>
    <w:rsid w:val="00DB24D0"/>
    <w:rsid w:val="00DB28B5"/>
    <w:rsid w:val="00DB2D2A"/>
    <w:rsid w:val="00DB3B73"/>
    <w:rsid w:val="00DB4CA2"/>
    <w:rsid w:val="00DB60C5"/>
    <w:rsid w:val="00DC1D07"/>
    <w:rsid w:val="00DC694B"/>
    <w:rsid w:val="00DD021C"/>
    <w:rsid w:val="00DD48E4"/>
    <w:rsid w:val="00DD67EA"/>
    <w:rsid w:val="00DD7291"/>
    <w:rsid w:val="00DE04D0"/>
    <w:rsid w:val="00DE42AA"/>
    <w:rsid w:val="00DE4592"/>
    <w:rsid w:val="00DF4518"/>
    <w:rsid w:val="00E05740"/>
    <w:rsid w:val="00E117D4"/>
    <w:rsid w:val="00E13AD7"/>
    <w:rsid w:val="00E1642D"/>
    <w:rsid w:val="00E21748"/>
    <w:rsid w:val="00E22322"/>
    <w:rsid w:val="00E24CCB"/>
    <w:rsid w:val="00E25045"/>
    <w:rsid w:val="00E2686B"/>
    <w:rsid w:val="00E26BE4"/>
    <w:rsid w:val="00E30499"/>
    <w:rsid w:val="00E35ED9"/>
    <w:rsid w:val="00E3638A"/>
    <w:rsid w:val="00E41F25"/>
    <w:rsid w:val="00E4411E"/>
    <w:rsid w:val="00E44D8F"/>
    <w:rsid w:val="00E46E0E"/>
    <w:rsid w:val="00E472D7"/>
    <w:rsid w:val="00E47434"/>
    <w:rsid w:val="00E513D7"/>
    <w:rsid w:val="00E53032"/>
    <w:rsid w:val="00E54F7B"/>
    <w:rsid w:val="00E55346"/>
    <w:rsid w:val="00E62746"/>
    <w:rsid w:val="00E63BCA"/>
    <w:rsid w:val="00E6588B"/>
    <w:rsid w:val="00E807A1"/>
    <w:rsid w:val="00E82757"/>
    <w:rsid w:val="00E94810"/>
    <w:rsid w:val="00E94E77"/>
    <w:rsid w:val="00E96452"/>
    <w:rsid w:val="00EA51C5"/>
    <w:rsid w:val="00EB19E8"/>
    <w:rsid w:val="00EC6DBB"/>
    <w:rsid w:val="00EC7333"/>
    <w:rsid w:val="00ED0493"/>
    <w:rsid w:val="00ED1E8F"/>
    <w:rsid w:val="00ED2497"/>
    <w:rsid w:val="00ED65C5"/>
    <w:rsid w:val="00EE1844"/>
    <w:rsid w:val="00EE192C"/>
    <w:rsid w:val="00F00C81"/>
    <w:rsid w:val="00F045F2"/>
    <w:rsid w:val="00F04CCD"/>
    <w:rsid w:val="00F054C4"/>
    <w:rsid w:val="00F10540"/>
    <w:rsid w:val="00F11363"/>
    <w:rsid w:val="00F157E3"/>
    <w:rsid w:val="00F17771"/>
    <w:rsid w:val="00F3117A"/>
    <w:rsid w:val="00F31A05"/>
    <w:rsid w:val="00F4228D"/>
    <w:rsid w:val="00F46C92"/>
    <w:rsid w:val="00F47B64"/>
    <w:rsid w:val="00F53DAE"/>
    <w:rsid w:val="00F566CC"/>
    <w:rsid w:val="00F56A1E"/>
    <w:rsid w:val="00F6108A"/>
    <w:rsid w:val="00F63C3F"/>
    <w:rsid w:val="00F735B4"/>
    <w:rsid w:val="00F738B9"/>
    <w:rsid w:val="00F758E4"/>
    <w:rsid w:val="00F76FBC"/>
    <w:rsid w:val="00F9065F"/>
    <w:rsid w:val="00F91087"/>
    <w:rsid w:val="00F91E28"/>
    <w:rsid w:val="00F9433E"/>
    <w:rsid w:val="00FA1455"/>
    <w:rsid w:val="00FB0ECB"/>
    <w:rsid w:val="00FB24E5"/>
    <w:rsid w:val="00FB4EE5"/>
    <w:rsid w:val="00FC0172"/>
    <w:rsid w:val="00FC16C8"/>
    <w:rsid w:val="00FD2449"/>
    <w:rsid w:val="00FD5A5B"/>
    <w:rsid w:val="00FD6544"/>
    <w:rsid w:val="00FE4071"/>
    <w:rsid w:val="00FE6A6B"/>
    <w:rsid w:val="00FF24A8"/>
    <w:rsid w:val="00FF2811"/>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5EC8"/>
  <w15:docId w15:val="{C7F68AB5-BCF3-451E-9001-646A4FED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paragraph" w:styleId="Heading2">
    <w:name w:val="heading 2"/>
    <w:basedOn w:val="Normal"/>
    <w:next w:val="Normal"/>
    <w:link w:val="Heading2Char"/>
    <w:uiPriority w:val="9"/>
    <w:unhideWhenUsed/>
    <w:qFormat/>
    <w:rsid w:val="00FD5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customStyle="1" w:styleId="Heading2Char">
    <w:name w:val="Heading 2 Char"/>
    <w:basedOn w:val="DefaultParagraphFont"/>
    <w:link w:val="Heading2"/>
    <w:uiPriority w:val="9"/>
    <w:rsid w:val="00FD5A5B"/>
    <w:rPr>
      <w:rFonts w:asciiTheme="majorHAnsi" w:eastAsiaTheme="majorEastAsia" w:hAnsiTheme="majorHAnsi" w:cstheme="majorBidi"/>
      <w:color w:val="2F5496" w:themeColor="accent1" w:themeShade="BF"/>
      <w:sz w:val="26"/>
      <w:szCs w:val="26"/>
    </w:rPr>
  </w:style>
  <w:style w:type="table" w:styleId="ColorfulGrid-Accent6">
    <w:name w:val="Colorful Grid Accent 6"/>
    <w:basedOn w:val="TableNormal"/>
    <w:uiPriority w:val="73"/>
    <w:locked/>
    <w:rsid w:val="00AF7E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s17">
    <w:name w:val="s17"/>
    <w:basedOn w:val="Normal"/>
    <w:rsid w:val="00543B50"/>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543B50"/>
  </w:style>
  <w:style w:type="paragraph" w:customStyle="1" w:styleId="s92">
    <w:name w:val="s92"/>
    <w:basedOn w:val="Normal"/>
    <w:rsid w:val="00543B50"/>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5">
    <w:name w:val="s45"/>
    <w:basedOn w:val="Normal"/>
    <w:rsid w:val="00543B50"/>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5">
    <w:name w:val="s95"/>
    <w:basedOn w:val="DefaultParagraphFont"/>
    <w:rsid w:val="0054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8710">
      <w:bodyDiv w:val="1"/>
      <w:marLeft w:val="0"/>
      <w:marRight w:val="0"/>
      <w:marTop w:val="0"/>
      <w:marBottom w:val="0"/>
      <w:divBdr>
        <w:top w:val="none" w:sz="0" w:space="0" w:color="auto"/>
        <w:left w:val="none" w:sz="0" w:space="0" w:color="auto"/>
        <w:bottom w:val="none" w:sz="0" w:space="0" w:color="auto"/>
        <w:right w:val="none" w:sz="0" w:space="0" w:color="auto"/>
      </w:divBdr>
    </w:div>
    <w:div w:id="611941688">
      <w:bodyDiv w:val="1"/>
      <w:marLeft w:val="0"/>
      <w:marRight w:val="0"/>
      <w:marTop w:val="0"/>
      <w:marBottom w:val="0"/>
      <w:divBdr>
        <w:top w:val="none" w:sz="0" w:space="0" w:color="auto"/>
        <w:left w:val="none" w:sz="0" w:space="0" w:color="auto"/>
        <w:bottom w:val="none" w:sz="0" w:space="0" w:color="auto"/>
        <w:right w:val="none" w:sz="0" w:space="0" w:color="auto"/>
      </w:divBdr>
      <w:divsChild>
        <w:div w:id="720177684">
          <w:marLeft w:val="0"/>
          <w:marRight w:val="0"/>
          <w:marTop w:val="0"/>
          <w:marBottom w:val="0"/>
          <w:divBdr>
            <w:top w:val="none" w:sz="0" w:space="0" w:color="auto"/>
            <w:left w:val="none" w:sz="0" w:space="0" w:color="auto"/>
            <w:bottom w:val="none" w:sz="0" w:space="0" w:color="auto"/>
            <w:right w:val="none" w:sz="0" w:space="0" w:color="auto"/>
          </w:divBdr>
        </w:div>
        <w:div w:id="805246736">
          <w:marLeft w:val="0"/>
          <w:marRight w:val="0"/>
          <w:marTop w:val="0"/>
          <w:marBottom w:val="0"/>
          <w:divBdr>
            <w:top w:val="none" w:sz="0" w:space="0" w:color="auto"/>
            <w:left w:val="none" w:sz="0" w:space="0" w:color="auto"/>
            <w:bottom w:val="none" w:sz="0" w:space="0" w:color="auto"/>
            <w:right w:val="none" w:sz="0" w:space="0" w:color="auto"/>
          </w:divBdr>
        </w:div>
        <w:div w:id="1145855317">
          <w:marLeft w:val="0"/>
          <w:marRight w:val="0"/>
          <w:marTop w:val="0"/>
          <w:marBottom w:val="0"/>
          <w:divBdr>
            <w:top w:val="none" w:sz="0" w:space="0" w:color="auto"/>
            <w:left w:val="none" w:sz="0" w:space="0" w:color="auto"/>
            <w:bottom w:val="none" w:sz="0" w:space="0" w:color="auto"/>
            <w:right w:val="none" w:sz="0" w:space="0" w:color="auto"/>
          </w:divBdr>
        </w:div>
        <w:div w:id="953177075">
          <w:marLeft w:val="0"/>
          <w:marRight w:val="0"/>
          <w:marTop w:val="0"/>
          <w:marBottom w:val="0"/>
          <w:divBdr>
            <w:top w:val="none" w:sz="0" w:space="0" w:color="auto"/>
            <w:left w:val="none" w:sz="0" w:space="0" w:color="auto"/>
            <w:bottom w:val="none" w:sz="0" w:space="0" w:color="auto"/>
            <w:right w:val="none" w:sz="0" w:space="0" w:color="auto"/>
          </w:divBdr>
        </w:div>
        <w:div w:id="890308867">
          <w:marLeft w:val="0"/>
          <w:marRight w:val="0"/>
          <w:marTop w:val="0"/>
          <w:marBottom w:val="0"/>
          <w:divBdr>
            <w:top w:val="none" w:sz="0" w:space="0" w:color="auto"/>
            <w:left w:val="none" w:sz="0" w:space="0" w:color="auto"/>
            <w:bottom w:val="none" w:sz="0" w:space="0" w:color="auto"/>
            <w:right w:val="none" w:sz="0" w:space="0" w:color="auto"/>
          </w:divBdr>
        </w:div>
        <w:div w:id="1128625694">
          <w:marLeft w:val="0"/>
          <w:marRight w:val="0"/>
          <w:marTop w:val="0"/>
          <w:marBottom w:val="0"/>
          <w:divBdr>
            <w:top w:val="none" w:sz="0" w:space="0" w:color="auto"/>
            <w:left w:val="none" w:sz="0" w:space="0" w:color="auto"/>
            <w:bottom w:val="none" w:sz="0" w:space="0" w:color="auto"/>
            <w:right w:val="none" w:sz="0" w:space="0" w:color="auto"/>
          </w:divBdr>
        </w:div>
        <w:div w:id="223495811">
          <w:marLeft w:val="0"/>
          <w:marRight w:val="0"/>
          <w:marTop w:val="0"/>
          <w:marBottom w:val="0"/>
          <w:divBdr>
            <w:top w:val="none" w:sz="0" w:space="0" w:color="auto"/>
            <w:left w:val="none" w:sz="0" w:space="0" w:color="auto"/>
            <w:bottom w:val="none" w:sz="0" w:space="0" w:color="auto"/>
            <w:right w:val="none" w:sz="0" w:space="0" w:color="auto"/>
          </w:divBdr>
        </w:div>
        <w:div w:id="627132065">
          <w:marLeft w:val="0"/>
          <w:marRight w:val="0"/>
          <w:marTop w:val="0"/>
          <w:marBottom w:val="0"/>
          <w:divBdr>
            <w:top w:val="none" w:sz="0" w:space="0" w:color="auto"/>
            <w:left w:val="none" w:sz="0" w:space="0" w:color="auto"/>
            <w:bottom w:val="none" w:sz="0" w:space="0" w:color="auto"/>
            <w:right w:val="none" w:sz="0" w:space="0" w:color="auto"/>
          </w:divBdr>
        </w:div>
        <w:div w:id="975990269">
          <w:marLeft w:val="0"/>
          <w:marRight w:val="0"/>
          <w:marTop w:val="0"/>
          <w:marBottom w:val="0"/>
          <w:divBdr>
            <w:top w:val="none" w:sz="0" w:space="0" w:color="auto"/>
            <w:left w:val="none" w:sz="0" w:space="0" w:color="auto"/>
            <w:bottom w:val="none" w:sz="0" w:space="0" w:color="auto"/>
            <w:right w:val="none" w:sz="0" w:space="0" w:color="auto"/>
          </w:divBdr>
        </w:div>
        <w:div w:id="732581166">
          <w:marLeft w:val="0"/>
          <w:marRight w:val="0"/>
          <w:marTop w:val="0"/>
          <w:marBottom w:val="0"/>
          <w:divBdr>
            <w:top w:val="none" w:sz="0" w:space="0" w:color="auto"/>
            <w:left w:val="none" w:sz="0" w:space="0" w:color="auto"/>
            <w:bottom w:val="none" w:sz="0" w:space="0" w:color="auto"/>
            <w:right w:val="none" w:sz="0" w:space="0" w:color="auto"/>
          </w:divBdr>
        </w:div>
        <w:div w:id="74712133">
          <w:marLeft w:val="0"/>
          <w:marRight w:val="0"/>
          <w:marTop w:val="0"/>
          <w:marBottom w:val="0"/>
          <w:divBdr>
            <w:top w:val="none" w:sz="0" w:space="0" w:color="auto"/>
            <w:left w:val="none" w:sz="0" w:space="0" w:color="auto"/>
            <w:bottom w:val="none" w:sz="0" w:space="0" w:color="auto"/>
            <w:right w:val="none" w:sz="0" w:space="0" w:color="auto"/>
          </w:divBdr>
        </w:div>
        <w:div w:id="1214847385">
          <w:marLeft w:val="0"/>
          <w:marRight w:val="0"/>
          <w:marTop w:val="0"/>
          <w:marBottom w:val="0"/>
          <w:divBdr>
            <w:top w:val="none" w:sz="0" w:space="0" w:color="auto"/>
            <w:left w:val="none" w:sz="0" w:space="0" w:color="auto"/>
            <w:bottom w:val="none" w:sz="0" w:space="0" w:color="auto"/>
            <w:right w:val="none" w:sz="0" w:space="0" w:color="auto"/>
          </w:divBdr>
        </w:div>
        <w:div w:id="332681891">
          <w:marLeft w:val="0"/>
          <w:marRight w:val="0"/>
          <w:marTop w:val="0"/>
          <w:marBottom w:val="0"/>
          <w:divBdr>
            <w:top w:val="none" w:sz="0" w:space="0" w:color="auto"/>
            <w:left w:val="none" w:sz="0" w:space="0" w:color="auto"/>
            <w:bottom w:val="none" w:sz="0" w:space="0" w:color="auto"/>
            <w:right w:val="none" w:sz="0" w:space="0" w:color="auto"/>
          </w:divBdr>
        </w:div>
        <w:div w:id="1518882505">
          <w:marLeft w:val="0"/>
          <w:marRight w:val="0"/>
          <w:marTop w:val="0"/>
          <w:marBottom w:val="0"/>
          <w:divBdr>
            <w:top w:val="none" w:sz="0" w:space="0" w:color="auto"/>
            <w:left w:val="none" w:sz="0" w:space="0" w:color="auto"/>
            <w:bottom w:val="none" w:sz="0" w:space="0" w:color="auto"/>
            <w:right w:val="none" w:sz="0" w:space="0" w:color="auto"/>
          </w:divBdr>
        </w:div>
        <w:div w:id="641083432">
          <w:marLeft w:val="0"/>
          <w:marRight w:val="0"/>
          <w:marTop w:val="0"/>
          <w:marBottom w:val="0"/>
          <w:divBdr>
            <w:top w:val="none" w:sz="0" w:space="0" w:color="auto"/>
            <w:left w:val="none" w:sz="0" w:space="0" w:color="auto"/>
            <w:bottom w:val="none" w:sz="0" w:space="0" w:color="auto"/>
            <w:right w:val="none" w:sz="0" w:space="0" w:color="auto"/>
          </w:divBdr>
        </w:div>
        <w:div w:id="737049092">
          <w:marLeft w:val="0"/>
          <w:marRight w:val="0"/>
          <w:marTop w:val="0"/>
          <w:marBottom w:val="0"/>
          <w:divBdr>
            <w:top w:val="none" w:sz="0" w:space="0" w:color="auto"/>
            <w:left w:val="none" w:sz="0" w:space="0" w:color="auto"/>
            <w:bottom w:val="none" w:sz="0" w:space="0" w:color="auto"/>
            <w:right w:val="none" w:sz="0" w:space="0" w:color="auto"/>
          </w:divBdr>
        </w:div>
        <w:div w:id="500858263">
          <w:marLeft w:val="0"/>
          <w:marRight w:val="0"/>
          <w:marTop w:val="0"/>
          <w:marBottom w:val="0"/>
          <w:divBdr>
            <w:top w:val="none" w:sz="0" w:space="0" w:color="auto"/>
            <w:left w:val="none" w:sz="0" w:space="0" w:color="auto"/>
            <w:bottom w:val="none" w:sz="0" w:space="0" w:color="auto"/>
            <w:right w:val="none" w:sz="0" w:space="0" w:color="auto"/>
          </w:divBdr>
        </w:div>
        <w:div w:id="702024671">
          <w:marLeft w:val="0"/>
          <w:marRight w:val="0"/>
          <w:marTop w:val="0"/>
          <w:marBottom w:val="0"/>
          <w:divBdr>
            <w:top w:val="none" w:sz="0" w:space="0" w:color="auto"/>
            <w:left w:val="none" w:sz="0" w:space="0" w:color="auto"/>
            <w:bottom w:val="none" w:sz="0" w:space="0" w:color="auto"/>
            <w:right w:val="none" w:sz="0" w:space="0" w:color="auto"/>
          </w:divBdr>
        </w:div>
        <w:div w:id="1935938112">
          <w:marLeft w:val="0"/>
          <w:marRight w:val="0"/>
          <w:marTop w:val="0"/>
          <w:marBottom w:val="0"/>
          <w:divBdr>
            <w:top w:val="none" w:sz="0" w:space="0" w:color="auto"/>
            <w:left w:val="none" w:sz="0" w:space="0" w:color="auto"/>
            <w:bottom w:val="none" w:sz="0" w:space="0" w:color="auto"/>
            <w:right w:val="none" w:sz="0" w:space="0" w:color="auto"/>
          </w:divBdr>
        </w:div>
        <w:div w:id="1048332842">
          <w:marLeft w:val="0"/>
          <w:marRight w:val="0"/>
          <w:marTop w:val="0"/>
          <w:marBottom w:val="0"/>
          <w:divBdr>
            <w:top w:val="none" w:sz="0" w:space="0" w:color="auto"/>
            <w:left w:val="none" w:sz="0" w:space="0" w:color="auto"/>
            <w:bottom w:val="none" w:sz="0" w:space="0" w:color="auto"/>
            <w:right w:val="none" w:sz="0" w:space="0" w:color="auto"/>
          </w:divBdr>
        </w:div>
        <w:div w:id="1135026032">
          <w:marLeft w:val="0"/>
          <w:marRight w:val="0"/>
          <w:marTop w:val="0"/>
          <w:marBottom w:val="0"/>
          <w:divBdr>
            <w:top w:val="none" w:sz="0" w:space="0" w:color="auto"/>
            <w:left w:val="none" w:sz="0" w:space="0" w:color="auto"/>
            <w:bottom w:val="none" w:sz="0" w:space="0" w:color="auto"/>
            <w:right w:val="none" w:sz="0" w:space="0" w:color="auto"/>
          </w:divBdr>
        </w:div>
        <w:div w:id="654574183">
          <w:marLeft w:val="0"/>
          <w:marRight w:val="0"/>
          <w:marTop w:val="0"/>
          <w:marBottom w:val="0"/>
          <w:divBdr>
            <w:top w:val="none" w:sz="0" w:space="0" w:color="auto"/>
            <w:left w:val="none" w:sz="0" w:space="0" w:color="auto"/>
            <w:bottom w:val="none" w:sz="0" w:space="0" w:color="auto"/>
            <w:right w:val="none" w:sz="0" w:space="0" w:color="auto"/>
          </w:divBdr>
        </w:div>
      </w:divsChild>
    </w:div>
    <w:div w:id="812992248">
      <w:bodyDiv w:val="1"/>
      <w:marLeft w:val="0"/>
      <w:marRight w:val="0"/>
      <w:marTop w:val="0"/>
      <w:marBottom w:val="0"/>
      <w:divBdr>
        <w:top w:val="none" w:sz="0" w:space="0" w:color="auto"/>
        <w:left w:val="none" w:sz="0" w:space="0" w:color="auto"/>
        <w:bottom w:val="none" w:sz="0" w:space="0" w:color="auto"/>
        <w:right w:val="none" w:sz="0" w:space="0" w:color="auto"/>
      </w:divBdr>
    </w:div>
    <w:div w:id="1046487543">
      <w:bodyDiv w:val="1"/>
      <w:marLeft w:val="0"/>
      <w:marRight w:val="0"/>
      <w:marTop w:val="0"/>
      <w:marBottom w:val="0"/>
      <w:divBdr>
        <w:top w:val="none" w:sz="0" w:space="0" w:color="auto"/>
        <w:left w:val="none" w:sz="0" w:space="0" w:color="auto"/>
        <w:bottom w:val="none" w:sz="0" w:space="0" w:color="auto"/>
        <w:right w:val="none" w:sz="0" w:space="0" w:color="auto"/>
      </w:divBdr>
    </w:div>
    <w:div w:id="1348563139">
      <w:bodyDiv w:val="1"/>
      <w:marLeft w:val="0"/>
      <w:marRight w:val="0"/>
      <w:marTop w:val="0"/>
      <w:marBottom w:val="0"/>
      <w:divBdr>
        <w:top w:val="none" w:sz="0" w:space="0" w:color="auto"/>
        <w:left w:val="none" w:sz="0" w:space="0" w:color="auto"/>
        <w:bottom w:val="none" w:sz="0" w:space="0" w:color="auto"/>
        <w:right w:val="none" w:sz="0" w:space="0" w:color="auto"/>
      </w:divBdr>
    </w:div>
    <w:div w:id="1394816239">
      <w:bodyDiv w:val="1"/>
      <w:marLeft w:val="0"/>
      <w:marRight w:val="0"/>
      <w:marTop w:val="0"/>
      <w:marBottom w:val="0"/>
      <w:divBdr>
        <w:top w:val="none" w:sz="0" w:space="0" w:color="auto"/>
        <w:left w:val="none" w:sz="0" w:space="0" w:color="auto"/>
        <w:bottom w:val="none" w:sz="0" w:space="0" w:color="auto"/>
        <w:right w:val="none" w:sz="0" w:space="0" w:color="auto"/>
      </w:divBdr>
    </w:div>
    <w:div w:id="1478885791">
      <w:bodyDiv w:val="1"/>
      <w:marLeft w:val="0"/>
      <w:marRight w:val="0"/>
      <w:marTop w:val="0"/>
      <w:marBottom w:val="0"/>
      <w:divBdr>
        <w:top w:val="none" w:sz="0" w:space="0" w:color="auto"/>
        <w:left w:val="none" w:sz="0" w:space="0" w:color="auto"/>
        <w:bottom w:val="none" w:sz="0" w:space="0" w:color="auto"/>
        <w:right w:val="none" w:sz="0" w:space="0" w:color="auto"/>
      </w:divBdr>
    </w:div>
    <w:div w:id="2037075937">
      <w:bodyDiv w:val="1"/>
      <w:marLeft w:val="0"/>
      <w:marRight w:val="0"/>
      <w:marTop w:val="0"/>
      <w:marBottom w:val="0"/>
      <w:divBdr>
        <w:top w:val="none" w:sz="0" w:space="0" w:color="auto"/>
        <w:left w:val="none" w:sz="0" w:space="0" w:color="auto"/>
        <w:bottom w:val="none" w:sz="0" w:space="0" w:color="auto"/>
        <w:right w:val="none" w:sz="0" w:space="0" w:color="auto"/>
      </w:divBdr>
    </w:div>
    <w:div w:id="2072268422">
      <w:bodyDiv w:val="1"/>
      <w:marLeft w:val="0"/>
      <w:marRight w:val="0"/>
      <w:marTop w:val="0"/>
      <w:marBottom w:val="0"/>
      <w:divBdr>
        <w:top w:val="none" w:sz="0" w:space="0" w:color="auto"/>
        <w:left w:val="none" w:sz="0" w:space="0" w:color="auto"/>
        <w:bottom w:val="none" w:sz="0" w:space="0" w:color="auto"/>
        <w:right w:val="none" w:sz="0" w:space="0" w:color="auto"/>
      </w:divBdr>
      <w:divsChild>
        <w:div w:id="1121655616">
          <w:marLeft w:val="0"/>
          <w:marRight w:val="0"/>
          <w:marTop w:val="0"/>
          <w:marBottom w:val="0"/>
          <w:divBdr>
            <w:top w:val="none" w:sz="0" w:space="0" w:color="auto"/>
            <w:left w:val="none" w:sz="0" w:space="0" w:color="auto"/>
            <w:bottom w:val="none" w:sz="0" w:space="0" w:color="auto"/>
            <w:right w:val="none" w:sz="0" w:space="0" w:color="auto"/>
          </w:divBdr>
        </w:div>
        <w:div w:id="1927418637">
          <w:marLeft w:val="0"/>
          <w:marRight w:val="0"/>
          <w:marTop w:val="0"/>
          <w:marBottom w:val="0"/>
          <w:divBdr>
            <w:top w:val="none" w:sz="0" w:space="0" w:color="auto"/>
            <w:left w:val="none" w:sz="0" w:space="0" w:color="auto"/>
            <w:bottom w:val="none" w:sz="0" w:space="0" w:color="auto"/>
            <w:right w:val="none" w:sz="0" w:space="0" w:color="auto"/>
          </w:divBdr>
        </w:div>
        <w:div w:id="1464615258">
          <w:marLeft w:val="0"/>
          <w:marRight w:val="0"/>
          <w:marTop w:val="0"/>
          <w:marBottom w:val="0"/>
          <w:divBdr>
            <w:top w:val="none" w:sz="0" w:space="0" w:color="auto"/>
            <w:left w:val="none" w:sz="0" w:space="0" w:color="auto"/>
            <w:bottom w:val="none" w:sz="0" w:space="0" w:color="auto"/>
            <w:right w:val="none" w:sz="0" w:space="0" w:color="auto"/>
          </w:divBdr>
        </w:div>
        <w:div w:id="844830804">
          <w:marLeft w:val="0"/>
          <w:marRight w:val="0"/>
          <w:marTop w:val="0"/>
          <w:marBottom w:val="0"/>
          <w:divBdr>
            <w:top w:val="none" w:sz="0" w:space="0" w:color="auto"/>
            <w:left w:val="none" w:sz="0" w:space="0" w:color="auto"/>
            <w:bottom w:val="none" w:sz="0" w:space="0" w:color="auto"/>
            <w:right w:val="none" w:sz="0" w:space="0" w:color="auto"/>
          </w:divBdr>
        </w:div>
        <w:div w:id="1290091444">
          <w:marLeft w:val="0"/>
          <w:marRight w:val="0"/>
          <w:marTop w:val="0"/>
          <w:marBottom w:val="0"/>
          <w:divBdr>
            <w:top w:val="none" w:sz="0" w:space="0" w:color="auto"/>
            <w:left w:val="none" w:sz="0" w:space="0" w:color="auto"/>
            <w:bottom w:val="none" w:sz="0" w:space="0" w:color="auto"/>
            <w:right w:val="none" w:sz="0" w:space="0" w:color="auto"/>
          </w:divBdr>
        </w:div>
        <w:div w:id="285043863">
          <w:marLeft w:val="0"/>
          <w:marRight w:val="0"/>
          <w:marTop w:val="0"/>
          <w:marBottom w:val="0"/>
          <w:divBdr>
            <w:top w:val="none" w:sz="0" w:space="0" w:color="auto"/>
            <w:left w:val="none" w:sz="0" w:space="0" w:color="auto"/>
            <w:bottom w:val="none" w:sz="0" w:space="0" w:color="auto"/>
            <w:right w:val="none" w:sz="0" w:space="0" w:color="auto"/>
          </w:divBdr>
        </w:div>
        <w:div w:id="377777431">
          <w:marLeft w:val="0"/>
          <w:marRight w:val="0"/>
          <w:marTop w:val="0"/>
          <w:marBottom w:val="0"/>
          <w:divBdr>
            <w:top w:val="none" w:sz="0" w:space="0" w:color="auto"/>
            <w:left w:val="none" w:sz="0" w:space="0" w:color="auto"/>
            <w:bottom w:val="none" w:sz="0" w:space="0" w:color="auto"/>
            <w:right w:val="none" w:sz="0" w:space="0" w:color="auto"/>
          </w:divBdr>
        </w:div>
        <w:div w:id="592935230">
          <w:marLeft w:val="0"/>
          <w:marRight w:val="0"/>
          <w:marTop w:val="0"/>
          <w:marBottom w:val="0"/>
          <w:divBdr>
            <w:top w:val="none" w:sz="0" w:space="0" w:color="auto"/>
            <w:left w:val="none" w:sz="0" w:space="0" w:color="auto"/>
            <w:bottom w:val="none" w:sz="0" w:space="0" w:color="auto"/>
            <w:right w:val="none" w:sz="0" w:space="0" w:color="auto"/>
          </w:divBdr>
        </w:div>
        <w:div w:id="1560163996">
          <w:marLeft w:val="0"/>
          <w:marRight w:val="0"/>
          <w:marTop w:val="0"/>
          <w:marBottom w:val="0"/>
          <w:divBdr>
            <w:top w:val="none" w:sz="0" w:space="0" w:color="auto"/>
            <w:left w:val="none" w:sz="0" w:space="0" w:color="auto"/>
            <w:bottom w:val="none" w:sz="0" w:space="0" w:color="auto"/>
            <w:right w:val="none" w:sz="0" w:space="0" w:color="auto"/>
          </w:divBdr>
        </w:div>
        <w:div w:id="70665899">
          <w:marLeft w:val="0"/>
          <w:marRight w:val="0"/>
          <w:marTop w:val="0"/>
          <w:marBottom w:val="0"/>
          <w:divBdr>
            <w:top w:val="none" w:sz="0" w:space="0" w:color="auto"/>
            <w:left w:val="none" w:sz="0" w:space="0" w:color="auto"/>
            <w:bottom w:val="none" w:sz="0" w:space="0" w:color="auto"/>
            <w:right w:val="none" w:sz="0" w:space="0" w:color="auto"/>
          </w:divBdr>
        </w:div>
        <w:div w:id="436172708">
          <w:marLeft w:val="0"/>
          <w:marRight w:val="0"/>
          <w:marTop w:val="0"/>
          <w:marBottom w:val="0"/>
          <w:divBdr>
            <w:top w:val="none" w:sz="0" w:space="0" w:color="auto"/>
            <w:left w:val="none" w:sz="0" w:space="0" w:color="auto"/>
            <w:bottom w:val="none" w:sz="0" w:space="0" w:color="auto"/>
            <w:right w:val="none" w:sz="0" w:space="0" w:color="auto"/>
          </w:divBdr>
        </w:div>
        <w:div w:id="2072576331">
          <w:marLeft w:val="0"/>
          <w:marRight w:val="0"/>
          <w:marTop w:val="0"/>
          <w:marBottom w:val="0"/>
          <w:divBdr>
            <w:top w:val="none" w:sz="0" w:space="0" w:color="auto"/>
            <w:left w:val="none" w:sz="0" w:space="0" w:color="auto"/>
            <w:bottom w:val="none" w:sz="0" w:space="0" w:color="auto"/>
            <w:right w:val="none" w:sz="0" w:space="0" w:color="auto"/>
          </w:divBdr>
        </w:div>
        <w:div w:id="501314702">
          <w:marLeft w:val="0"/>
          <w:marRight w:val="0"/>
          <w:marTop w:val="0"/>
          <w:marBottom w:val="0"/>
          <w:divBdr>
            <w:top w:val="none" w:sz="0" w:space="0" w:color="auto"/>
            <w:left w:val="none" w:sz="0" w:space="0" w:color="auto"/>
            <w:bottom w:val="none" w:sz="0" w:space="0" w:color="auto"/>
            <w:right w:val="none" w:sz="0" w:space="0" w:color="auto"/>
          </w:divBdr>
        </w:div>
        <w:div w:id="330523607">
          <w:marLeft w:val="0"/>
          <w:marRight w:val="0"/>
          <w:marTop w:val="0"/>
          <w:marBottom w:val="0"/>
          <w:divBdr>
            <w:top w:val="none" w:sz="0" w:space="0" w:color="auto"/>
            <w:left w:val="none" w:sz="0" w:space="0" w:color="auto"/>
            <w:bottom w:val="none" w:sz="0" w:space="0" w:color="auto"/>
            <w:right w:val="none" w:sz="0" w:space="0" w:color="auto"/>
          </w:divBdr>
        </w:div>
        <w:div w:id="1104303319">
          <w:marLeft w:val="0"/>
          <w:marRight w:val="0"/>
          <w:marTop w:val="0"/>
          <w:marBottom w:val="0"/>
          <w:divBdr>
            <w:top w:val="none" w:sz="0" w:space="0" w:color="auto"/>
            <w:left w:val="none" w:sz="0" w:space="0" w:color="auto"/>
            <w:bottom w:val="none" w:sz="0" w:space="0" w:color="auto"/>
            <w:right w:val="none" w:sz="0" w:space="0" w:color="auto"/>
          </w:divBdr>
        </w:div>
        <w:div w:id="1700086635">
          <w:marLeft w:val="0"/>
          <w:marRight w:val="0"/>
          <w:marTop w:val="0"/>
          <w:marBottom w:val="0"/>
          <w:divBdr>
            <w:top w:val="none" w:sz="0" w:space="0" w:color="auto"/>
            <w:left w:val="none" w:sz="0" w:space="0" w:color="auto"/>
            <w:bottom w:val="none" w:sz="0" w:space="0" w:color="auto"/>
            <w:right w:val="none" w:sz="0" w:space="0" w:color="auto"/>
          </w:divBdr>
        </w:div>
        <w:div w:id="55982096">
          <w:marLeft w:val="0"/>
          <w:marRight w:val="0"/>
          <w:marTop w:val="0"/>
          <w:marBottom w:val="0"/>
          <w:divBdr>
            <w:top w:val="none" w:sz="0" w:space="0" w:color="auto"/>
            <w:left w:val="none" w:sz="0" w:space="0" w:color="auto"/>
            <w:bottom w:val="none" w:sz="0" w:space="0" w:color="auto"/>
            <w:right w:val="none" w:sz="0" w:space="0" w:color="auto"/>
          </w:divBdr>
        </w:div>
        <w:div w:id="1413358232">
          <w:marLeft w:val="0"/>
          <w:marRight w:val="0"/>
          <w:marTop w:val="0"/>
          <w:marBottom w:val="0"/>
          <w:divBdr>
            <w:top w:val="none" w:sz="0" w:space="0" w:color="auto"/>
            <w:left w:val="none" w:sz="0" w:space="0" w:color="auto"/>
            <w:bottom w:val="none" w:sz="0" w:space="0" w:color="auto"/>
            <w:right w:val="none" w:sz="0" w:space="0" w:color="auto"/>
          </w:divBdr>
        </w:div>
        <w:div w:id="544565841">
          <w:marLeft w:val="0"/>
          <w:marRight w:val="0"/>
          <w:marTop w:val="0"/>
          <w:marBottom w:val="0"/>
          <w:divBdr>
            <w:top w:val="none" w:sz="0" w:space="0" w:color="auto"/>
            <w:left w:val="none" w:sz="0" w:space="0" w:color="auto"/>
            <w:bottom w:val="none" w:sz="0" w:space="0" w:color="auto"/>
            <w:right w:val="none" w:sz="0" w:space="0" w:color="auto"/>
          </w:divBdr>
        </w:div>
        <w:div w:id="1133594244">
          <w:marLeft w:val="0"/>
          <w:marRight w:val="0"/>
          <w:marTop w:val="0"/>
          <w:marBottom w:val="0"/>
          <w:divBdr>
            <w:top w:val="none" w:sz="0" w:space="0" w:color="auto"/>
            <w:left w:val="none" w:sz="0" w:space="0" w:color="auto"/>
            <w:bottom w:val="none" w:sz="0" w:space="0" w:color="auto"/>
            <w:right w:val="none" w:sz="0" w:space="0" w:color="auto"/>
          </w:divBdr>
        </w:div>
        <w:div w:id="1400983464">
          <w:marLeft w:val="0"/>
          <w:marRight w:val="0"/>
          <w:marTop w:val="0"/>
          <w:marBottom w:val="0"/>
          <w:divBdr>
            <w:top w:val="none" w:sz="0" w:space="0" w:color="auto"/>
            <w:left w:val="none" w:sz="0" w:space="0" w:color="auto"/>
            <w:bottom w:val="none" w:sz="0" w:space="0" w:color="auto"/>
            <w:right w:val="none" w:sz="0" w:space="0" w:color="auto"/>
          </w:divBdr>
        </w:div>
        <w:div w:id="2095781606">
          <w:marLeft w:val="0"/>
          <w:marRight w:val="0"/>
          <w:marTop w:val="0"/>
          <w:marBottom w:val="0"/>
          <w:divBdr>
            <w:top w:val="none" w:sz="0" w:space="0" w:color="auto"/>
            <w:left w:val="none" w:sz="0" w:space="0" w:color="auto"/>
            <w:bottom w:val="none" w:sz="0" w:space="0" w:color="auto"/>
            <w:right w:val="none" w:sz="0" w:space="0" w:color="auto"/>
          </w:divBdr>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9</Pages>
  <Words>1972</Words>
  <Characters>11244</Characters>
  <Application>Microsoft Office Word</Application>
  <DocSecurity>0</DocSecurity>
  <Lines>93</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keywords>rana airout</cp:keywords>
  <cp:lastModifiedBy>Rana Airout</cp:lastModifiedBy>
  <cp:revision>2</cp:revision>
  <cp:lastPrinted>2022-10-11T08:47:00Z</cp:lastPrinted>
  <dcterms:created xsi:type="dcterms:W3CDTF">2026-02-14T08:16:00Z</dcterms:created>
  <dcterms:modified xsi:type="dcterms:W3CDTF">2026-02-14T08:16:00Z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8be6b16afe2d56e7f2805496dba4d5827c333d03eac866ec9fb2d2784a536f2a</vt:lpwstr>
  </property>
</Properties>
</file>